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B1B" w:rsidRDefault="00A62B1B"/>
    <w:p w:rsidR="00A62B1B" w:rsidRDefault="00A62B1B"/>
    <w:p w:rsidR="00A62B1B" w:rsidRDefault="00A62B1B"/>
    <w:p w:rsidR="00A62B1B" w:rsidRDefault="00A62B1B"/>
    <w:p w:rsidR="00A62B1B" w:rsidRDefault="00816A40">
      <w:r>
        <w:rPr>
          <w:rFonts w:hint="eastAsia"/>
          <w:noProof/>
        </w:rPr>
        <w:drawing>
          <wp:anchor distT="0" distB="0" distL="114300" distR="114300" simplePos="0" relativeHeight="251661312" behindDoc="1" locked="0" layoutInCell="1" allowOverlap="1">
            <wp:simplePos x="0" y="0"/>
            <wp:positionH relativeFrom="column">
              <wp:posOffset>-95250</wp:posOffset>
            </wp:positionH>
            <wp:positionV relativeFrom="paragraph">
              <wp:posOffset>207010</wp:posOffset>
            </wp:positionV>
            <wp:extent cx="5638800" cy="1061720"/>
            <wp:effectExtent l="0" t="0" r="0" b="5080"/>
            <wp:wrapTight wrapText="bothSides">
              <wp:wrapPolygon edited="0">
                <wp:start x="0" y="0"/>
                <wp:lineTo x="0" y="21316"/>
                <wp:lineTo x="21527" y="21316"/>
                <wp:lineTo x="21527" y="0"/>
                <wp:lineTo x="0" y="0"/>
              </wp:wrapPolygon>
            </wp:wrapTight>
            <wp:docPr id="5" name="图片 5" descr="169199971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91999717445"/>
                    <pic:cNvPicPr>
                      <a:picLocks noChangeAspect="1"/>
                    </pic:cNvPicPr>
                  </pic:nvPicPr>
                  <pic:blipFill>
                    <a:blip r:embed="rId7"/>
                    <a:stretch>
                      <a:fillRect/>
                    </a:stretch>
                  </pic:blipFill>
                  <pic:spPr>
                    <a:xfrm>
                      <a:off x="0" y="0"/>
                      <a:ext cx="5638800" cy="1061720"/>
                    </a:xfrm>
                    <a:prstGeom prst="rect">
                      <a:avLst/>
                    </a:prstGeom>
                  </pic:spPr>
                </pic:pic>
              </a:graphicData>
            </a:graphic>
          </wp:anchor>
        </w:drawing>
      </w:r>
    </w:p>
    <w:p w:rsidR="00A62B1B" w:rsidRDefault="00A62B1B"/>
    <w:p w:rsidR="00A62B1B" w:rsidRDefault="00A62B1B">
      <w:pPr>
        <w:adjustRightInd w:val="0"/>
        <w:snapToGrid w:val="0"/>
        <w:spacing w:beforeLines="50" w:before="156" w:line="240" w:lineRule="atLeast"/>
        <w:rPr>
          <w:rFonts w:ascii="仿宋_GB2312" w:eastAsia="仿宋_GB2312"/>
          <w:bCs/>
          <w:sz w:val="32"/>
          <w:szCs w:val="32"/>
        </w:rPr>
      </w:pPr>
    </w:p>
    <w:p w:rsidR="00A62B1B" w:rsidRDefault="00816A40">
      <w:pPr>
        <w:adjustRightInd w:val="0"/>
        <w:snapToGrid w:val="0"/>
        <w:spacing w:beforeLines="50" w:before="156" w:line="240" w:lineRule="atLeast"/>
        <w:jc w:val="center"/>
        <w:rPr>
          <w:rFonts w:ascii="仿宋_GB2312" w:eastAsia="仿宋_GB2312"/>
          <w:bCs/>
          <w:sz w:val="32"/>
          <w:szCs w:val="32"/>
        </w:rPr>
      </w:pPr>
      <w:r>
        <w:rPr>
          <w:rFonts w:ascii="仿宋_GB2312" w:eastAsia="仿宋_GB2312" w:hint="eastAsia"/>
          <w:bCs/>
          <w:sz w:val="32"/>
          <w:szCs w:val="32"/>
        </w:rPr>
        <w:t>厦鼓</w:t>
      </w:r>
      <w:proofErr w:type="gramStart"/>
      <w:r>
        <w:rPr>
          <w:rFonts w:ascii="仿宋_GB2312" w:eastAsia="仿宋_GB2312" w:hint="eastAsia"/>
          <w:bCs/>
          <w:sz w:val="32"/>
          <w:szCs w:val="32"/>
        </w:rPr>
        <w:t>文旅办</w:t>
      </w:r>
      <w:proofErr w:type="gramEnd"/>
      <w:r>
        <w:rPr>
          <w:rFonts w:ascii="仿宋_GB2312" w:eastAsia="仿宋_GB2312" w:hint="eastAsia"/>
          <w:bCs/>
          <w:sz w:val="32"/>
          <w:szCs w:val="32"/>
        </w:rPr>
        <w:t>〔</w:t>
      </w:r>
      <w:r>
        <w:rPr>
          <w:rFonts w:ascii="仿宋_GB2312" w:eastAsia="仿宋_GB2312" w:hint="eastAsia"/>
          <w:bCs/>
          <w:sz w:val="32"/>
          <w:szCs w:val="32"/>
        </w:rPr>
        <w:t>202</w:t>
      </w:r>
      <w:r>
        <w:rPr>
          <w:rFonts w:ascii="仿宋_GB2312" w:eastAsia="仿宋_GB2312" w:hint="eastAsia"/>
          <w:bCs/>
          <w:sz w:val="32"/>
          <w:szCs w:val="32"/>
        </w:rPr>
        <w:t>4</w:t>
      </w:r>
      <w:r>
        <w:rPr>
          <w:rFonts w:ascii="仿宋_GB2312" w:eastAsia="仿宋_GB2312" w:hint="eastAsia"/>
          <w:bCs/>
          <w:sz w:val="32"/>
          <w:szCs w:val="32"/>
        </w:rPr>
        <w:t>〕</w:t>
      </w:r>
      <w:r>
        <w:rPr>
          <w:rFonts w:ascii="仿宋_GB2312" w:eastAsia="仿宋_GB2312" w:hint="eastAsia"/>
          <w:bCs/>
          <w:sz w:val="32"/>
          <w:szCs w:val="32"/>
        </w:rPr>
        <w:t>1</w:t>
      </w:r>
      <w:r>
        <w:rPr>
          <w:rFonts w:ascii="仿宋_GB2312" w:eastAsia="仿宋_GB2312" w:hAnsi="宋体" w:hint="eastAsia"/>
          <w:sz w:val="32"/>
          <w:szCs w:val="32"/>
        </w:rPr>
        <w:t xml:space="preserve"> </w:t>
      </w:r>
      <w:r>
        <w:rPr>
          <w:rFonts w:ascii="仿宋_GB2312" w:eastAsia="仿宋_GB2312" w:hint="eastAsia"/>
          <w:bCs/>
          <w:sz w:val="32"/>
          <w:szCs w:val="32"/>
        </w:rPr>
        <w:t>号</w:t>
      </w:r>
    </w:p>
    <w:p w:rsidR="00A62B1B" w:rsidRDefault="00816A40">
      <w:pPr>
        <w:adjustRightInd w:val="0"/>
        <w:snapToGrid w:val="0"/>
        <w:spacing w:beforeLines="30" w:before="93" w:line="240" w:lineRule="atLeast"/>
        <w:ind w:rightChars="-244" w:right="-512"/>
        <w:rPr>
          <w:rFonts w:ascii="仿宋_GB2312" w:eastAsia="仿宋_GB2312" w:hAnsi="宋体"/>
          <w:sz w:val="32"/>
          <w:szCs w:val="32"/>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224155</wp:posOffset>
                </wp:positionV>
                <wp:extent cx="5760085" cy="0"/>
                <wp:effectExtent l="0" t="15875" r="12065" b="22225"/>
                <wp:wrapNone/>
                <wp:docPr id="6" name="直接连接符 6"/>
                <wp:cNvGraphicFramePr/>
                <a:graphic xmlns:a="http://schemas.openxmlformats.org/drawingml/2006/main">
                  <a:graphicData uri="http://schemas.microsoft.com/office/word/2010/wordprocessingShape">
                    <wps:wsp>
                      <wps:cNvCnPr/>
                      <wps:spPr>
                        <a:xfrm>
                          <a:off x="0" y="0"/>
                          <a:ext cx="5760085" cy="0"/>
                        </a:xfrm>
                        <a:prstGeom prst="line">
                          <a:avLst/>
                        </a:prstGeom>
                        <a:ln w="31750" cap="flat" cmpd="sng">
                          <a:solidFill>
                            <a:srgbClr val="FF0000"/>
                          </a:solidFill>
                          <a:prstDash val="solid"/>
                          <a:headEnd type="none" w="med" len="med"/>
                          <a:tailEnd type="none" w="med" len="med"/>
                        </a:ln>
                      </wps:spPr>
                      <wps:bodyPr/>
                    </wps:wsp>
                  </a:graphicData>
                </a:graphic>
              </wp:anchor>
            </w:drawing>
          </mc:Choice>
          <mc:Fallback>
            <w:pict>
              <v:line w14:anchorId="0B3BF2C1" id="直接连接符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8pt,17.65pt" to="447.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nP3AEAAIsDAAAOAAAAZHJzL2Uyb0RvYy54bWysU0uOEzEQ3SNxB8t70p1ByYxa6cxiQtgg&#10;iAQcoGK7uy35J5dJJ5fgAkjsYMWSPbdh5hiUnUyGzwYhsqiUy1Wv6j1XL6731rCdiqi9a/l0UnOm&#10;nPBSu77lb9+sn1xxhgmcBOOdavlBIb9ePn60GEOjLvzgjVSREYjDZgwtH1IKTVWhGJQFnPigHF12&#10;PlpIdIx9JSOMhG5NdVHX82r0UYbohUKk6Op4yZcFv+uUSK+6DlVipuU0Wyo2FrvNtlouoOkjhEGL&#10;0xjwD1NY0I6anqFWkIC9i/oPKKtF9Oi7NBHeVr7rtFCFA7GZ1r+xeT1AUIULiYPhLBP+P1jxcreJ&#10;TMuWzzlzYOmJbj98/f7+0923j2Rvv3xm8yzSGLCh3Bu3iacThk3MjPddtPmfuLB9EfZwFlbtExMU&#10;nF3O6/pqxpm4v6seCkPE9Fx5y7LTcqNd5gwN7F5gomaUep+Sw8axseVPp5czek8BtDOdgUSuDcQC&#10;XV+K0Rst19qYXIKx396YyHZAW7Be1/TLnAj4l7TcZQU4HPPK1XE/BgXymZMsHQLp42iReZ7BKsmZ&#10;UbT32SNAaBJo8zeZ1No4miDLehQye1svD0XfEqcXLzOetjOv1M/nUv3wDS1/AAAA//8DAFBLAwQU&#10;AAYACAAAACEAnz4C998AAAAJAQAADwAAAGRycy9kb3ducmV2LnhtbEyPwUrDQBCG74LvsIzgRdpN&#10;WhJizKYEQRByEGsPHifZMQlmZ0N228Y+vSse9DgzH/98f7FbzChONLvBsoJ4HYEgbq0euFNweHta&#10;ZSCcR9Y4WiYFX+RgV15fFZhre+ZXOu19J0IIuxwV9N5PuZSu7cmgW9uJONw+7GzQh3HupJ7xHMLN&#10;KDdRlEqDA4cPPU702FP7uT8aBXf4nlaZizfavtTN5dnUh0tVK3V7s1QPIDwt/g+GH/2gDmVwauyR&#10;tROjglUcpwFVsE22IAKQ3ScJiOZ3IctC/m9QfgMAAP//AwBQSwECLQAUAAYACAAAACEAtoM4kv4A&#10;AADhAQAAEwAAAAAAAAAAAAAAAAAAAAAAW0NvbnRlbnRfVHlwZXNdLnhtbFBLAQItABQABgAIAAAA&#10;IQA4/SH/1gAAAJQBAAALAAAAAAAAAAAAAAAAAC8BAABfcmVscy8ucmVsc1BLAQItABQABgAIAAAA&#10;IQBqgvnP3AEAAIsDAAAOAAAAAAAAAAAAAAAAAC4CAABkcnMvZTJvRG9jLnhtbFBLAQItABQABgAI&#10;AAAAIQCfPgL33wAAAAkBAAAPAAAAAAAAAAAAAAAAADYEAABkcnMvZG93bnJldi54bWxQSwUGAAAA&#10;AAQABADzAAAAQgUAAAAA&#10;" strokecolor="red" strokeweight="2.5pt"/>
            </w:pict>
          </mc:Fallback>
        </mc:AlternateContent>
      </w:r>
    </w:p>
    <w:p w:rsidR="00A62B1B" w:rsidRDefault="00A62B1B">
      <w:pPr>
        <w:spacing w:line="600" w:lineRule="exact"/>
        <w:rPr>
          <w:rFonts w:ascii="方正小标宋_GBK" w:eastAsia="方正小标宋_GBK" w:hAnsi="方正小标宋_GBK" w:cs="方正小标宋_GBK"/>
          <w:sz w:val="44"/>
          <w:szCs w:val="44"/>
        </w:rPr>
      </w:pPr>
    </w:p>
    <w:p w:rsidR="00A62B1B" w:rsidRDefault="00816A40">
      <w:pPr>
        <w:pStyle w:val="1"/>
        <w:spacing w:before="0" w:after="0" w:line="600" w:lineRule="exact"/>
        <w:jc w:val="center"/>
        <w:rPr>
          <w:rFonts w:ascii="方正小标宋_GBK" w:eastAsia="方正小标宋_GBK" w:hAnsi="方正小标宋_GBK" w:cs="方正小标宋_GBK"/>
          <w:b w:val="0"/>
          <w:szCs w:val="44"/>
        </w:rPr>
      </w:pPr>
      <w:r>
        <w:rPr>
          <w:rFonts w:ascii="方正小标宋_GBK" w:eastAsia="方正小标宋_GBK" w:hAnsi="方正小标宋_GBK" w:cs="方正小标宋_GBK" w:hint="eastAsia"/>
          <w:b w:val="0"/>
          <w:szCs w:val="44"/>
        </w:rPr>
        <w:t>厦门市鼓浪屿文化旅游发展中心办公室</w:t>
      </w:r>
      <w:r>
        <w:rPr>
          <w:rFonts w:ascii="方正小标宋_GBK" w:eastAsia="方正小标宋_GBK" w:hAnsi="方正小标宋_GBK" w:cs="方正小标宋_GBK" w:hint="eastAsia"/>
          <w:b w:val="0"/>
          <w:szCs w:val="44"/>
        </w:rPr>
        <w:t>关于在编制内公开选拔竞聘岗位的通知</w:t>
      </w:r>
    </w:p>
    <w:p w:rsidR="00A62B1B" w:rsidRDefault="00A62B1B">
      <w:pPr>
        <w:adjustRightInd w:val="0"/>
        <w:snapToGrid w:val="0"/>
        <w:spacing w:line="560" w:lineRule="exact"/>
        <w:jc w:val="center"/>
        <w:rPr>
          <w:rFonts w:ascii="方正小标宋_GBK" w:eastAsia="方正小标宋_GBK" w:hAnsi="方正小标宋_GBK" w:cs="方正小标宋_GBK"/>
          <w:kern w:val="44"/>
          <w:sz w:val="44"/>
          <w:szCs w:val="44"/>
        </w:rPr>
      </w:pPr>
    </w:p>
    <w:p w:rsidR="00A62B1B" w:rsidRDefault="00816A4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各科室：</w:t>
      </w:r>
    </w:p>
    <w:p w:rsidR="00A62B1B" w:rsidRDefault="00816A40">
      <w:pPr>
        <w:spacing w:line="520" w:lineRule="exact"/>
        <w:ind w:firstLine="658"/>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为进一步规范厦门市鼓浪屿文化旅游发展中心（以下</w:t>
      </w:r>
      <w:proofErr w:type="gramStart"/>
      <w:r>
        <w:rPr>
          <w:rFonts w:ascii="仿宋_GB2312" w:eastAsia="仿宋_GB2312" w:hAnsi="仿宋_GB2312" w:cs="仿宋_GB2312" w:hint="eastAsia"/>
          <w:sz w:val="32"/>
          <w:szCs w:val="32"/>
        </w:rPr>
        <w:t>简称文旅中心</w:t>
      </w:r>
      <w:proofErr w:type="gramEnd"/>
      <w:r>
        <w:rPr>
          <w:rFonts w:ascii="仿宋_GB2312" w:eastAsia="仿宋_GB2312" w:hAnsi="仿宋_GB2312" w:cs="仿宋_GB2312" w:hint="eastAsia"/>
          <w:sz w:val="32"/>
          <w:szCs w:val="32"/>
        </w:rPr>
        <w:t>）岗位聘任工作，经文</w:t>
      </w:r>
      <w:proofErr w:type="gramStart"/>
      <w:r>
        <w:rPr>
          <w:rFonts w:ascii="仿宋_GB2312" w:eastAsia="仿宋_GB2312" w:hAnsi="仿宋_GB2312" w:cs="仿宋_GB2312" w:hint="eastAsia"/>
          <w:sz w:val="32"/>
          <w:szCs w:val="32"/>
        </w:rPr>
        <w:t>旅中心</w:t>
      </w:r>
      <w:proofErr w:type="gramEnd"/>
      <w:r>
        <w:rPr>
          <w:rFonts w:ascii="仿宋_GB2312" w:eastAsia="仿宋_GB2312" w:hAnsi="仿宋_GB2312" w:cs="仿宋_GB2312" w:hint="eastAsia"/>
          <w:sz w:val="32"/>
          <w:szCs w:val="32"/>
        </w:rPr>
        <w:t>研究决定，拟在编制内公开选拔竞聘空缺的专业技术八级岗位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roofErr w:type="gramStart"/>
      <w:r>
        <w:rPr>
          <w:rFonts w:ascii="仿宋_GB2312" w:eastAsia="仿宋_GB2312" w:hAnsi="仿宋_GB2312" w:cs="仿宋_GB2312" w:hint="eastAsia"/>
          <w:sz w:val="32"/>
          <w:szCs w:val="32"/>
        </w:rPr>
        <w:t>作业层工勤</w:t>
      </w:r>
      <w:proofErr w:type="gramEnd"/>
      <w:r>
        <w:rPr>
          <w:rFonts w:ascii="仿宋_GB2312" w:eastAsia="仿宋_GB2312" w:hAnsi="仿宋_GB2312" w:cs="仿宋_GB2312" w:hint="eastAsia"/>
          <w:sz w:val="32"/>
          <w:szCs w:val="32"/>
        </w:rPr>
        <w:t>技能二级岗位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个。为有效地保障单位和干部职工的合法权益，结合实际，制定了《厦门市鼓浪屿文化旅游发展中心岗位竞聘实施方案》，现将竞聘专业技术八级岗位、工勤技能二级岗位的有关事项通知如下：</w:t>
      </w:r>
    </w:p>
    <w:p w:rsidR="00A62B1B" w:rsidRDefault="00816A40">
      <w:pPr>
        <w:spacing w:line="520" w:lineRule="exact"/>
        <w:ind w:firstLineChars="200" w:firstLine="640"/>
        <w:rPr>
          <w:rFonts w:ascii="黑体" w:eastAsia="黑体" w:hAnsi="黑体"/>
          <w:sz w:val="32"/>
          <w:szCs w:val="32"/>
        </w:rPr>
      </w:pPr>
      <w:r>
        <w:rPr>
          <w:rFonts w:ascii="黑体" w:eastAsia="黑体" w:hAnsi="黑体" w:cs="仿宋_GB2312" w:hint="eastAsia"/>
          <w:color w:val="000000"/>
          <w:kern w:val="0"/>
          <w:sz w:val="32"/>
          <w:szCs w:val="32"/>
        </w:rPr>
        <w:t>一、报名时间</w:t>
      </w:r>
    </w:p>
    <w:p w:rsidR="00A62B1B" w:rsidRDefault="00816A40">
      <w:pPr>
        <w:widowControl/>
        <w:tabs>
          <w:tab w:val="left" w:pos="1080"/>
          <w:tab w:val="left" w:pos="1260"/>
        </w:tabs>
        <w:spacing w:line="520" w:lineRule="exact"/>
        <w:ind w:firstLineChars="200" w:firstLine="640"/>
        <w:jc w:val="left"/>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2024</w:t>
      </w:r>
      <w:r>
        <w:rPr>
          <w:rFonts w:ascii="仿宋_GB2312" w:eastAsia="仿宋_GB2312" w:hAnsi="宋体" w:cs="仿宋_GB2312" w:hint="eastAsia"/>
          <w:color w:val="000000"/>
          <w:kern w:val="0"/>
          <w:sz w:val="32"/>
          <w:szCs w:val="32"/>
        </w:rPr>
        <w:t>年</w:t>
      </w:r>
      <w:r>
        <w:rPr>
          <w:rFonts w:ascii="仿宋_GB2312" w:eastAsia="仿宋_GB2312" w:hAnsi="宋体" w:cs="仿宋_GB2312" w:hint="eastAsia"/>
          <w:color w:val="000000"/>
          <w:kern w:val="0"/>
          <w:sz w:val="32"/>
          <w:szCs w:val="32"/>
        </w:rPr>
        <w:t>3</w:t>
      </w:r>
      <w:r>
        <w:rPr>
          <w:rFonts w:ascii="仿宋_GB2312" w:eastAsia="仿宋_GB2312" w:hAnsi="宋体" w:cs="仿宋_GB2312" w:hint="eastAsia"/>
          <w:color w:val="000000"/>
          <w:kern w:val="0"/>
          <w:sz w:val="32"/>
          <w:szCs w:val="32"/>
        </w:rPr>
        <w:t>月</w:t>
      </w:r>
      <w:r>
        <w:rPr>
          <w:rFonts w:ascii="仿宋_GB2312" w:eastAsia="仿宋_GB2312" w:hAnsi="宋体" w:cs="仿宋_GB2312" w:hint="eastAsia"/>
          <w:color w:val="000000"/>
          <w:kern w:val="0"/>
          <w:sz w:val="32"/>
          <w:szCs w:val="32"/>
        </w:rPr>
        <w:t>11</w:t>
      </w:r>
      <w:r>
        <w:rPr>
          <w:rFonts w:ascii="仿宋_GB2312" w:eastAsia="仿宋_GB2312" w:hAnsi="宋体" w:cs="仿宋_GB2312" w:hint="eastAsia"/>
          <w:color w:val="000000"/>
          <w:kern w:val="0"/>
          <w:sz w:val="32"/>
          <w:szCs w:val="32"/>
        </w:rPr>
        <w:t>日至</w:t>
      </w:r>
      <w:r>
        <w:rPr>
          <w:rFonts w:ascii="仿宋_GB2312" w:eastAsia="仿宋_GB2312" w:hAnsi="宋体" w:cs="仿宋_GB2312" w:hint="eastAsia"/>
          <w:color w:val="000000"/>
          <w:kern w:val="0"/>
          <w:sz w:val="32"/>
          <w:szCs w:val="32"/>
        </w:rPr>
        <w:t>13</w:t>
      </w:r>
      <w:r>
        <w:rPr>
          <w:rFonts w:ascii="仿宋_GB2312" w:eastAsia="仿宋_GB2312" w:hAnsi="宋体" w:cs="仿宋_GB2312" w:hint="eastAsia"/>
          <w:color w:val="000000"/>
          <w:kern w:val="0"/>
          <w:sz w:val="32"/>
          <w:szCs w:val="32"/>
        </w:rPr>
        <w:t>日上午</w:t>
      </w:r>
      <w:r>
        <w:rPr>
          <w:rFonts w:ascii="仿宋_GB2312" w:eastAsia="仿宋_GB2312" w:hAnsi="宋体" w:cs="仿宋_GB2312" w:hint="eastAsia"/>
          <w:color w:val="000000"/>
          <w:kern w:val="0"/>
          <w:sz w:val="32"/>
          <w:szCs w:val="32"/>
        </w:rPr>
        <w:t>12:00</w:t>
      </w:r>
      <w:proofErr w:type="gramStart"/>
      <w:r>
        <w:rPr>
          <w:rFonts w:ascii="仿宋_GB2312" w:eastAsia="仿宋_GB2312" w:hAnsi="宋体" w:cs="仿宋_GB2312" w:hint="eastAsia"/>
          <w:color w:val="000000"/>
          <w:kern w:val="0"/>
          <w:sz w:val="32"/>
          <w:szCs w:val="32"/>
        </w:rPr>
        <w:t>止</w:t>
      </w:r>
      <w:proofErr w:type="gramEnd"/>
    </w:p>
    <w:p w:rsidR="00A62B1B" w:rsidRDefault="00816A40">
      <w:pPr>
        <w:widowControl/>
        <w:tabs>
          <w:tab w:val="left" w:pos="1260"/>
        </w:tabs>
        <w:spacing w:line="520" w:lineRule="exact"/>
        <w:ind w:firstLineChars="200" w:firstLine="640"/>
        <w:jc w:val="left"/>
        <w:rPr>
          <w:rFonts w:ascii="黑体" w:eastAsia="黑体" w:hAnsi="黑体"/>
          <w:color w:val="000000"/>
          <w:kern w:val="0"/>
          <w:sz w:val="32"/>
          <w:szCs w:val="32"/>
        </w:rPr>
      </w:pPr>
      <w:r>
        <w:rPr>
          <w:rFonts w:ascii="黑体" w:eastAsia="黑体" w:hAnsi="黑体" w:cs="仿宋_GB2312" w:hint="eastAsia"/>
          <w:color w:val="000000"/>
          <w:kern w:val="0"/>
          <w:sz w:val="32"/>
          <w:szCs w:val="32"/>
        </w:rPr>
        <w:t>二、报名方式</w:t>
      </w:r>
    </w:p>
    <w:p w:rsidR="00A62B1B" w:rsidRDefault="00816A40">
      <w:pPr>
        <w:spacing w:line="52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请相关人员认真对照基本任职条件，到</w:t>
      </w:r>
      <w:r>
        <w:rPr>
          <w:rFonts w:ascii="仿宋_GB2312" w:eastAsia="仿宋_GB2312" w:cs="仿宋_GB2312" w:hint="eastAsia"/>
          <w:color w:val="000000"/>
          <w:kern w:val="0"/>
          <w:sz w:val="32"/>
          <w:szCs w:val="32"/>
        </w:rPr>
        <w:t>www.glyylq.cn</w:t>
      </w:r>
      <w:r>
        <w:rPr>
          <w:rFonts w:ascii="仿宋_GB2312" w:eastAsia="仿宋_GB2312" w:cs="仿宋_GB2312" w:hint="eastAsia"/>
          <w:color w:val="000000"/>
          <w:kern w:val="0"/>
          <w:sz w:val="32"/>
          <w:szCs w:val="32"/>
        </w:rPr>
        <w:t>信息公开目录中通知公告栏内，下载《厦门市鼓浪屿文化旅游发展中心岗位竞聘上岗报名表》于报名时间内发送至人事邮箱</w:t>
      </w:r>
      <w:hyperlink r:id="rId8" w:history="1">
        <w:r>
          <w:rPr>
            <w:rFonts w:ascii="仿宋_GB2312" w:eastAsia="仿宋_GB2312" w:cs="仿宋_GB2312" w:hint="eastAsia"/>
            <w:color w:val="000000"/>
            <w:kern w:val="0"/>
            <w:sz w:val="32"/>
            <w:szCs w:val="32"/>
          </w:rPr>
          <w:t>75246450@qq.com</w:t>
        </w:r>
      </w:hyperlink>
      <w:r>
        <w:rPr>
          <w:rFonts w:ascii="仿宋_GB2312" w:eastAsia="仿宋_GB2312" w:cs="仿宋_GB2312" w:hint="eastAsia"/>
          <w:color w:val="000000"/>
          <w:kern w:val="0"/>
          <w:sz w:val="32"/>
          <w:szCs w:val="32"/>
        </w:rPr>
        <w:t>。</w:t>
      </w:r>
    </w:p>
    <w:p w:rsidR="00A62B1B" w:rsidRDefault="00816A40">
      <w:pPr>
        <w:spacing w:line="520" w:lineRule="exact"/>
        <w:ind w:firstLineChars="200" w:firstLine="640"/>
        <w:rPr>
          <w:rFonts w:ascii="黑体" w:eastAsia="黑体" w:hAnsi="黑体"/>
          <w:color w:val="000000"/>
          <w:sz w:val="32"/>
          <w:szCs w:val="32"/>
        </w:rPr>
      </w:pPr>
      <w:r>
        <w:rPr>
          <w:rFonts w:ascii="黑体" w:eastAsia="黑体" w:hAnsi="黑体" w:cs="仿宋_GB2312" w:hint="eastAsia"/>
          <w:color w:val="000000"/>
          <w:sz w:val="32"/>
          <w:szCs w:val="32"/>
        </w:rPr>
        <w:t>三、资格审查</w:t>
      </w:r>
    </w:p>
    <w:p w:rsidR="00A62B1B" w:rsidRDefault="00816A40">
      <w:pPr>
        <w:spacing w:line="52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办公室对申请人的资格条件进行审查，确认后即公布参与竞聘上岗人员名单。</w:t>
      </w:r>
    </w:p>
    <w:p w:rsidR="00A62B1B" w:rsidRDefault="00816A40">
      <w:pPr>
        <w:spacing w:line="520" w:lineRule="exact"/>
        <w:ind w:firstLineChars="200" w:firstLine="640"/>
        <w:rPr>
          <w:rFonts w:ascii="黑体" w:eastAsia="黑体" w:hAnsi="黑体"/>
          <w:color w:val="000000"/>
          <w:sz w:val="32"/>
          <w:szCs w:val="32"/>
        </w:rPr>
      </w:pPr>
      <w:r>
        <w:rPr>
          <w:rFonts w:ascii="黑体" w:eastAsia="黑体" w:hAnsi="黑体" w:cs="仿宋_GB2312" w:hint="eastAsia"/>
          <w:color w:val="000000"/>
          <w:sz w:val="32"/>
          <w:szCs w:val="32"/>
        </w:rPr>
        <w:t>四、竞聘时间、地点</w:t>
      </w:r>
    </w:p>
    <w:p w:rsidR="00A62B1B" w:rsidRDefault="00816A40">
      <w:pPr>
        <w:spacing w:line="52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1.</w:t>
      </w:r>
      <w:r>
        <w:rPr>
          <w:rFonts w:ascii="仿宋_GB2312" w:eastAsia="仿宋_GB2312" w:cs="仿宋_GB2312" w:hint="eastAsia"/>
          <w:color w:val="000000"/>
          <w:sz w:val="32"/>
          <w:szCs w:val="32"/>
        </w:rPr>
        <w:t>工勤技能二级岗位：</w:t>
      </w:r>
      <w:r>
        <w:rPr>
          <w:rFonts w:ascii="仿宋_GB2312" w:eastAsia="仿宋_GB2312" w:cs="仿宋_GB2312" w:hint="eastAsia"/>
          <w:color w:val="000000"/>
          <w:sz w:val="32"/>
          <w:szCs w:val="32"/>
        </w:rPr>
        <w:t>2024</w:t>
      </w:r>
      <w:r>
        <w:rPr>
          <w:rFonts w:ascii="仿宋_GB2312" w:eastAsia="仿宋_GB2312" w:cs="仿宋_GB2312" w:hint="eastAsia"/>
          <w:color w:val="000000"/>
          <w:sz w:val="32"/>
          <w:szCs w:val="32"/>
        </w:rPr>
        <w:t>年</w:t>
      </w:r>
      <w:r>
        <w:rPr>
          <w:rFonts w:ascii="仿宋_GB2312" w:eastAsia="仿宋_GB2312" w:cs="仿宋_GB2312" w:hint="eastAsia"/>
          <w:color w:val="000000"/>
          <w:sz w:val="32"/>
          <w:szCs w:val="32"/>
        </w:rPr>
        <w:t>3</w:t>
      </w:r>
      <w:r>
        <w:rPr>
          <w:rFonts w:ascii="仿宋_GB2312" w:eastAsia="仿宋_GB2312" w:cs="仿宋_GB2312" w:hint="eastAsia"/>
          <w:color w:val="000000"/>
          <w:sz w:val="32"/>
          <w:szCs w:val="32"/>
        </w:rPr>
        <w:t>月</w:t>
      </w:r>
      <w:r>
        <w:rPr>
          <w:rFonts w:ascii="仿宋_GB2312" w:eastAsia="仿宋_GB2312" w:cs="仿宋_GB2312" w:hint="eastAsia"/>
          <w:color w:val="000000"/>
          <w:sz w:val="32"/>
          <w:szCs w:val="32"/>
        </w:rPr>
        <w:t>18</w:t>
      </w:r>
      <w:r>
        <w:rPr>
          <w:rFonts w:ascii="仿宋_GB2312" w:eastAsia="仿宋_GB2312" w:cs="仿宋_GB2312" w:hint="eastAsia"/>
          <w:color w:val="000000"/>
          <w:sz w:val="32"/>
          <w:szCs w:val="32"/>
        </w:rPr>
        <w:t>日上午</w:t>
      </w:r>
      <w:r>
        <w:rPr>
          <w:rFonts w:ascii="仿宋_GB2312" w:eastAsia="仿宋_GB2312" w:cs="仿宋_GB2312" w:hint="eastAsia"/>
          <w:color w:val="000000"/>
          <w:sz w:val="32"/>
          <w:szCs w:val="32"/>
        </w:rPr>
        <w:t>9:00</w:t>
      </w:r>
    </w:p>
    <w:p w:rsidR="00A62B1B" w:rsidRDefault="00816A40">
      <w:pPr>
        <w:spacing w:line="52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w:t>
      </w:r>
      <w:r>
        <w:rPr>
          <w:rFonts w:ascii="仿宋_GB2312" w:eastAsia="仿宋_GB2312" w:cs="仿宋_GB2312" w:hint="eastAsia"/>
          <w:color w:val="000000"/>
          <w:sz w:val="32"/>
          <w:szCs w:val="32"/>
        </w:rPr>
        <w:t>专业技术八级岗位：</w:t>
      </w:r>
      <w:r>
        <w:rPr>
          <w:rFonts w:ascii="仿宋_GB2312" w:eastAsia="仿宋_GB2312" w:cs="仿宋_GB2312" w:hint="eastAsia"/>
          <w:color w:val="000000"/>
          <w:sz w:val="32"/>
          <w:szCs w:val="32"/>
        </w:rPr>
        <w:t>2024</w:t>
      </w:r>
      <w:r>
        <w:rPr>
          <w:rFonts w:ascii="仿宋_GB2312" w:eastAsia="仿宋_GB2312" w:cs="仿宋_GB2312" w:hint="eastAsia"/>
          <w:color w:val="000000"/>
          <w:sz w:val="32"/>
          <w:szCs w:val="32"/>
        </w:rPr>
        <w:t>年</w:t>
      </w:r>
      <w:r>
        <w:rPr>
          <w:rFonts w:ascii="仿宋_GB2312" w:eastAsia="仿宋_GB2312" w:cs="仿宋_GB2312" w:hint="eastAsia"/>
          <w:color w:val="000000"/>
          <w:sz w:val="32"/>
          <w:szCs w:val="32"/>
        </w:rPr>
        <w:t>3</w:t>
      </w:r>
      <w:r>
        <w:rPr>
          <w:rFonts w:ascii="仿宋_GB2312" w:eastAsia="仿宋_GB2312" w:cs="仿宋_GB2312" w:hint="eastAsia"/>
          <w:color w:val="000000"/>
          <w:sz w:val="32"/>
          <w:szCs w:val="32"/>
        </w:rPr>
        <w:t>月</w:t>
      </w:r>
      <w:r>
        <w:rPr>
          <w:rFonts w:ascii="仿宋_GB2312" w:eastAsia="仿宋_GB2312" w:cs="仿宋_GB2312" w:hint="eastAsia"/>
          <w:color w:val="000000"/>
          <w:sz w:val="32"/>
          <w:szCs w:val="32"/>
        </w:rPr>
        <w:t>18</w:t>
      </w:r>
      <w:r>
        <w:rPr>
          <w:rFonts w:ascii="仿宋_GB2312" w:eastAsia="仿宋_GB2312" w:cs="仿宋_GB2312" w:hint="eastAsia"/>
          <w:color w:val="000000"/>
          <w:sz w:val="32"/>
          <w:szCs w:val="32"/>
        </w:rPr>
        <w:t>日上午</w:t>
      </w:r>
      <w:r>
        <w:rPr>
          <w:rFonts w:ascii="仿宋_GB2312" w:eastAsia="仿宋_GB2312" w:cs="仿宋_GB2312" w:hint="eastAsia"/>
          <w:color w:val="000000"/>
          <w:sz w:val="32"/>
          <w:szCs w:val="32"/>
        </w:rPr>
        <w:t xml:space="preserve">9:30 </w:t>
      </w:r>
    </w:p>
    <w:p w:rsidR="00A62B1B" w:rsidRDefault="00816A40">
      <w:pPr>
        <w:spacing w:line="52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地点：日光岩会议室</w:t>
      </w:r>
    </w:p>
    <w:p w:rsidR="00A62B1B" w:rsidRDefault="00816A40">
      <w:pPr>
        <w:widowControl/>
        <w:spacing w:line="520" w:lineRule="exact"/>
        <w:ind w:firstLineChars="200" w:firstLine="640"/>
        <w:jc w:val="left"/>
        <w:rPr>
          <w:rFonts w:ascii="黑体" w:eastAsia="黑体" w:hAnsi="黑体"/>
          <w:color w:val="000000"/>
          <w:kern w:val="0"/>
          <w:sz w:val="32"/>
          <w:szCs w:val="32"/>
        </w:rPr>
      </w:pPr>
      <w:r>
        <w:rPr>
          <w:rFonts w:ascii="黑体" w:eastAsia="黑体" w:hAnsi="黑体" w:cs="仿宋_GB2312" w:hint="eastAsia"/>
          <w:color w:val="000000"/>
          <w:kern w:val="0"/>
          <w:sz w:val="32"/>
          <w:szCs w:val="32"/>
        </w:rPr>
        <w:t>五、竞聘程序</w:t>
      </w:r>
    </w:p>
    <w:p w:rsidR="00A62B1B" w:rsidRDefault="00816A40">
      <w:pPr>
        <w:spacing w:line="52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详见《厦门市鼓浪屿文化旅游发展</w:t>
      </w:r>
      <w:bookmarkStart w:id="0" w:name="_GoBack"/>
      <w:bookmarkEnd w:id="0"/>
      <w:r>
        <w:rPr>
          <w:rFonts w:ascii="仿宋_GB2312" w:eastAsia="仿宋_GB2312" w:hAnsi="宋体" w:cs="仿宋_GB2312" w:hint="eastAsia"/>
          <w:color w:val="000000"/>
          <w:kern w:val="0"/>
          <w:sz w:val="32"/>
          <w:szCs w:val="32"/>
        </w:rPr>
        <w:t>中心</w:t>
      </w:r>
      <w:r>
        <w:rPr>
          <w:rFonts w:eastAsia="仿宋_GB2312" w:hint="eastAsia"/>
          <w:sz w:val="32"/>
          <w:szCs w:val="32"/>
        </w:rPr>
        <w:t>岗位</w:t>
      </w:r>
      <w:r>
        <w:rPr>
          <w:rFonts w:ascii="仿宋_GB2312" w:eastAsia="仿宋_GB2312" w:hAnsi="宋体" w:cs="仿宋_GB2312" w:hint="eastAsia"/>
          <w:color w:val="000000"/>
          <w:kern w:val="0"/>
          <w:sz w:val="32"/>
          <w:szCs w:val="32"/>
        </w:rPr>
        <w:t>竞聘实施方案》</w:t>
      </w:r>
      <w:r>
        <w:rPr>
          <w:rFonts w:ascii="仿宋_GB2312" w:eastAsia="仿宋_GB2312" w:hAnsi="宋体" w:cs="仿宋_GB2312" w:hint="eastAsia"/>
          <w:color w:val="000000"/>
          <w:kern w:val="0"/>
          <w:sz w:val="32"/>
          <w:szCs w:val="32"/>
        </w:rPr>
        <w:t>。</w:t>
      </w:r>
    </w:p>
    <w:p w:rsidR="00A62B1B" w:rsidRDefault="00A62B1B">
      <w:pPr>
        <w:spacing w:line="520" w:lineRule="exact"/>
        <w:ind w:firstLineChars="200" w:firstLine="640"/>
        <w:rPr>
          <w:rFonts w:ascii="仿宋_GB2312" w:eastAsia="仿宋_GB2312" w:hAnsi="宋体" w:cs="仿宋_GB2312"/>
          <w:color w:val="000000"/>
          <w:kern w:val="0"/>
          <w:sz w:val="32"/>
          <w:szCs w:val="32"/>
        </w:rPr>
      </w:pPr>
    </w:p>
    <w:p w:rsidR="00A62B1B" w:rsidRDefault="00816A40">
      <w:pPr>
        <w:tabs>
          <w:tab w:val="left" w:pos="1900"/>
        </w:tabs>
        <w:spacing w:line="520" w:lineRule="exact"/>
        <w:ind w:leftChars="302" w:left="2010" w:hangingChars="430" w:hanging="1376"/>
        <w:jc w:val="righ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附件</w:t>
      </w:r>
      <w:r>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1.</w:t>
      </w:r>
      <w:r>
        <w:rPr>
          <w:rFonts w:ascii="仿宋_GB2312" w:eastAsia="仿宋_GB2312" w:hAnsi="宋体" w:cs="仿宋_GB2312" w:hint="eastAsia"/>
          <w:color w:val="000000"/>
          <w:kern w:val="0"/>
          <w:sz w:val="32"/>
          <w:szCs w:val="32"/>
        </w:rPr>
        <w:t>厦门市鼓浪屿文化旅游发展中心</w:t>
      </w:r>
      <w:r>
        <w:rPr>
          <w:rFonts w:eastAsia="仿宋_GB2312" w:hint="eastAsia"/>
          <w:sz w:val="32"/>
          <w:szCs w:val="32"/>
        </w:rPr>
        <w:t>岗位</w:t>
      </w:r>
      <w:r>
        <w:rPr>
          <w:rFonts w:ascii="仿宋_GB2312" w:eastAsia="仿宋_GB2312" w:hAnsi="宋体" w:cs="仿宋_GB2312" w:hint="eastAsia"/>
          <w:color w:val="000000"/>
          <w:kern w:val="0"/>
          <w:sz w:val="32"/>
          <w:szCs w:val="32"/>
        </w:rPr>
        <w:t>竞聘实施方案</w:t>
      </w:r>
    </w:p>
    <w:p w:rsidR="00A62B1B" w:rsidRDefault="00816A40">
      <w:pPr>
        <w:tabs>
          <w:tab w:val="left" w:pos="1900"/>
        </w:tabs>
        <w:spacing w:line="520" w:lineRule="exact"/>
        <w:ind w:leftChars="800" w:left="1971" w:hangingChars="91" w:hanging="291"/>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w:t>
      </w:r>
      <w:r>
        <w:rPr>
          <w:rFonts w:ascii="仿宋_GB2312" w:eastAsia="仿宋_GB2312" w:hAnsi="宋体" w:cs="仿宋_GB2312" w:hint="eastAsia"/>
          <w:color w:val="000000"/>
          <w:kern w:val="0"/>
          <w:sz w:val="32"/>
          <w:szCs w:val="32"/>
        </w:rPr>
        <w:t>厦门市鼓浪屿文化旅游发展中心岗位竞聘上岗报名表</w:t>
      </w:r>
    </w:p>
    <w:p w:rsidR="00A62B1B" w:rsidRDefault="00816A40">
      <w:pPr>
        <w:tabs>
          <w:tab w:val="left" w:pos="1900"/>
        </w:tabs>
        <w:spacing w:line="520" w:lineRule="exact"/>
        <w:ind w:leftChars="800" w:left="1971" w:hangingChars="91" w:hanging="291"/>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3.</w:t>
      </w:r>
      <w:r>
        <w:rPr>
          <w:rFonts w:ascii="仿宋_GB2312" w:eastAsia="仿宋_GB2312" w:hAnsi="宋体" w:cs="仿宋_GB2312" w:hint="eastAsia"/>
          <w:color w:val="000000"/>
          <w:kern w:val="0"/>
          <w:sz w:val="32"/>
          <w:szCs w:val="32"/>
        </w:rPr>
        <w:t>厦门市鼓浪屿文化旅游发展中心岗位竞聘上岗测评表</w:t>
      </w:r>
    </w:p>
    <w:p w:rsidR="00A62B1B" w:rsidRDefault="00A62B1B">
      <w:pPr>
        <w:spacing w:line="520" w:lineRule="exact"/>
        <w:rPr>
          <w:rFonts w:ascii="仿宋_GB2312" w:eastAsia="仿宋_GB2312" w:hAnsi="宋体" w:cs="仿宋_GB2312"/>
          <w:color w:val="000000"/>
          <w:kern w:val="0"/>
          <w:sz w:val="32"/>
          <w:szCs w:val="32"/>
        </w:rPr>
      </w:pPr>
    </w:p>
    <w:p w:rsidR="00A62B1B" w:rsidRDefault="00A62B1B">
      <w:pPr>
        <w:spacing w:line="520" w:lineRule="exact"/>
        <w:rPr>
          <w:rFonts w:ascii="仿宋_GB2312" w:eastAsia="仿宋_GB2312" w:hAnsi="宋体" w:cs="仿宋_GB2312"/>
          <w:color w:val="000000"/>
          <w:kern w:val="0"/>
          <w:sz w:val="32"/>
          <w:szCs w:val="32"/>
        </w:rPr>
      </w:pPr>
    </w:p>
    <w:p w:rsidR="00A62B1B" w:rsidRDefault="00816A40">
      <w:pPr>
        <w:spacing w:line="520" w:lineRule="exact"/>
        <w:ind w:firstLineChars="656" w:firstLine="2099"/>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 xml:space="preserve">   </w:t>
      </w:r>
      <w:r>
        <w:rPr>
          <w:rFonts w:ascii="仿宋_GB2312" w:eastAsia="仿宋_GB2312" w:hAnsi="宋体" w:cs="仿宋_GB2312" w:hint="eastAsia"/>
          <w:color w:val="000000"/>
          <w:kern w:val="0"/>
          <w:sz w:val="32"/>
          <w:szCs w:val="32"/>
        </w:rPr>
        <w:t>厦门市鼓浪屿文化旅游发展中心办公室</w:t>
      </w:r>
    </w:p>
    <w:p w:rsidR="00A62B1B" w:rsidRDefault="00816A40">
      <w:pPr>
        <w:spacing w:line="520" w:lineRule="exact"/>
        <w:ind w:leftChars="220" w:left="462" w:rightChars="220" w:right="462" w:firstLineChars="200" w:firstLine="640"/>
        <w:jc w:val="center"/>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2024</w:t>
      </w:r>
      <w:r>
        <w:rPr>
          <w:rFonts w:ascii="仿宋_GB2312" w:eastAsia="仿宋_GB2312" w:hAnsi="宋体" w:cs="仿宋_GB2312" w:hint="eastAsia"/>
          <w:color w:val="000000"/>
          <w:kern w:val="0"/>
          <w:sz w:val="32"/>
          <w:szCs w:val="32"/>
        </w:rPr>
        <w:t>年</w:t>
      </w:r>
      <w:r>
        <w:rPr>
          <w:rFonts w:ascii="仿宋_GB2312" w:eastAsia="仿宋_GB2312" w:hAnsi="宋体" w:cs="仿宋_GB2312" w:hint="eastAsia"/>
          <w:color w:val="000000"/>
          <w:kern w:val="0"/>
          <w:sz w:val="32"/>
          <w:szCs w:val="32"/>
        </w:rPr>
        <w:t>3</w:t>
      </w:r>
      <w:r>
        <w:rPr>
          <w:rFonts w:ascii="仿宋_GB2312" w:eastAsia="仿宋_GB2312" w:hAnsi="宋体" w:cs="仿宋_GB2312" w:hint="eastAsia"/>
          <w:color w:val="000000"/>
          <w:kern w:val="0"/>
          <w:sz w:val="32"/>
          <w:szCs w:val="32"/>
        </w:rPr>
        <w:t>月</w:t>
      </w:r>
      <w:r>
        <w:rPr>
          <w:rFonts w:ascii="仿宋_GB2312" w:eastAsia="仿宋_GB2312" w:hAnsi="宋体" w:cs="仿宋_GB2312" w:hint="eastAsia"/>
          <w:color w:val="000000"/>
          <w:kern w:val="0"/>
          <w:sz w:val="32"/>
          <w:szCs w:val="32"/>
        </w:rPr>
        <w:t>11</w:t>
      </w:r>
      <w:r>
        <w:rPr>
          <w:rFonts w:ascii="仿宋_GB2312" w:eastAsia="仿宋_GB2312" w:hAnsi="宋体" w:cs="仿宋_GB2312" w:hint="eastAsia"/>
          <w:color w:val="000000"/>
          <w:kern w:val="0"/>
          <w:sz w:val="32"/>
          <w:szCs w:val="32"/>
        </w:rPr>
        <w:t>日</w:t>
      </w:r>
    </w:p>
    <w:p w:rsidR="00A62B1B" w:rsidRDefault="00A62B1B">
      <w:pPr>
        <w:spacing w:line="560" w:lineRule="exact"/>
        <w:ind w:rightChars="220" w:right="462"/>
        <w:rPr>
          <w:rFonts w:ascii="仿宋_GB2312" w:eastAsia="仿宋_GB2312" w:hAnsi="宋体" w:cs="仿宋_GB2312"/>
          <w:color w:val="000000"/>
          <w:kern w:val="0"/>
          <w:sz w:val="32"/>
          <w:szCs w:val="32"/>
        </w:rPr>
      </w:pPr>
    </w:p>
    <w:p w:rsidR="00A62B1B" w:rsidRDefault="00A62B1B">
      <w:pPr>
        <w:spacing w:line="560" w:lineRule="exact"/>
        <w:ind w:rightChars="220" w:right="462"/>
        <w:rPr>
          <w:rFonts w:ascii="仿宋_GB2312" w:eastAsia="仿宋_GB2312" w:hAnsi="宋体" w:cs="仿宋_GB2312"/>
          <w:color w:val="000000"/>
          <w:kern w:val="0"/>
          <w:sz w:val="32"/>
          <w:szCs w:val="32"/>
        </w:rPr>
      </w:pPr>
    </w:p>
    <w:p w:rsidR="00A62B1B" w:rsidRDefault="00816A40">
      <w:pPr>
        <w:spacing w:line="560" w:lineRule="exact"/>
        <w:ind w:firstLineChars="150" w:firstLine="420"/>
        <w:rPr>
          <w:rFonts w:ascii="黑体" w:eastAsia="黑体" w:hAnsi="黑体" w:cs="仿宋_GB2312"/>
          <w:color w:val="000000"/>
          <w:kern w:val="0"/>
          <w:sz w:val="32"/>
          <w:szCs w:val="32"/>
        </w:rPr>
      </w:pPr>
      <w:r>
        <w:rPr>
          <w:rFonts w:ascii="仿宋_GB2312" w:eastAsia="仿宋_GB2312" w:hint="eastAsia"/>
          <w:sz w:val="28"/>
          <w:szCs w:val="28"/>
        </w:rPr>
        <w:t>厦门市鼓浪屿文化旅游发展中心办公室</w:t>
      </w:r>
      <w:r>
        <w:rPr>
          <w:rFonts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396240</wp:posOffset>
                </wp:positionV>
                <wp:extent cx="5534025"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5534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FE51AD1"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pt,31.2pt" to="444.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b41gEAAIoDAAAOAAAAZHJzL2Uyb0RvYy54bWysU0uOEzEQ3SNxB8t70j0hQdBKZxYThg2C&#10;SMABKv6kLfknl0knl+ACSOxgxZI9t2E4BmUnk+GzQYheVNv1eVXvdfXicu8s26mEJvieX0xazpQX&#10;QRq/7fmb19cPHnOGGbwEG7zq+UEhv1zev7cYY6emYQhWqsQIxGM3xp4POceuaVAMygFOQlSegjok&#10;B5muadvIBCOhO9tM2/ZRM4YkYwpCIZJ3dQzyZcXXWon8UmtUmdme02y52lTtpthmuYBumyAORpzG&#10;gH+YwoHx1PQMtYIM7G0yf0A5I1LAoPNEBNcErY1QlQOxuWh/Y/NqgKgqFxIH41km/H+w4sVunZiR&#10;PZ9x5sHRJ7p5/+Xbu4/fv34ge/P5E5sVkcaIHeVe+XU63TCuU2G818mVN3Fh+yrs4Sys2mcmyDmf&#10;P5y10zln4jbW3BXGhPmZCo6VQ8+t8YUzdLB7jpmaUeptSnFbz8aeP5lXOKCV0RYyIbtIJNBvay0G&#10;a+S1sbZUYNpurmxiOyhLUJ9CiXB/SStNVoDDMa+GjusxKJBPvWT5EEkeT3vMywhOSc6sorUvJwKE&#10;LoOxf5NJra2nCYqqRx3LaRPkocpb/fTB64yn5Swb9fO9Vt/9QssfAAAA//8DAFBLAwQUAAYACAAA&#10;ACEA5mK+ZdwAAAAIAQAADwAAAGRycy9kb3ducmV2LnhtbEyPwU7DMBBE70j8g7VIXCrqEKAKIU6F&#10;gNy4UKh63cZLEhGv09htA1/PIg5wnJ3R7JtiObleHWgMnWcDl/MEFHHtbceNgbfX6iIDFSKyxd4z&#10;GfikAMvy9KTA3Pojv9BhFRslJRxyNNDGOORah7olh2HuB2Lx3v3oMIocG21HPEq563WaJAvtsGP5&#10;0OJADy3VH6u9MxCqNe2qr1k9SzZXjad09/j8hMacn033d6AiTfEvDD/4gg6lMG39nm1QvehMpkQD&#10;i/QalPhZdnsDavt70GWh/w8ovwEAAP//AwBQSwECLQAUAAYACAAAACEAtoM4kv4AAADhAQAAEwAA&#10;AAAAAAAAAAAAAAAAAAAAW0NvbnRlbnRfVHlwZXNdLnhtbFBLAQItABQABgAIAAAAIQA4/SH/1gAA&#10;AJQBAAALAAAAAAAAAAAAAAAAAC8BAABfcmVscy8ucmVsc1BLAQItABQABgAIAAAAIQC1VHb41gEA&#10;AIoDAAAOAAAAAAAAAAAAAAAAAC4CAABkcnMvZTJvRG9jLnhtbFBLAQItABQABgAIAAAAIQDmYr5l&#10;3AAAAAgBAAAPAAAAAAAAAAAAAAAAADAEAABkcnMvZG93bnJldi54bWxQSwUGAAAAAAQABADzAAAA&#10;OQUAAAAA&#10;"/>
            </w:pict>
          </mc:Fallback>
        </mc:AlternateContent>
      </w:r>
      <w:r>
        <w:rPr>
          <w:rFonts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548640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3D326DE"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eJ2gEAAIoDAAAOAAAAZHJzL2Uyb0RvYy54bWysU81uEzEQviPxDpbvZLdpU7WrbHpoKBcE&#10;kYAHmNjeXUv+k8dkk5fgBZC4wYkjd96m5TEYO2la4IIQe5gdj2e+me/b2fnV1hq2URG1dy0/mdSc&#10;KSe81K5v+bu3N88uOMMEToLxTrV8p5BfLZ4+mY+hUVM/eCNVZATisBlDy4eUQlNVKAZlASc+KEeX&#10;nY8WEh1jX8kII6FbU03r+rwafZQheqEQKbrcX/JFwe86JdLrrkOVmGk5zZaKjcWus60Wc2j6CGHQ&#10;4jAG/MMUFrSjpkeoJSRg76P+A8pqET36Lk2Et5XvOi1U4UBsTurf2LwZIKjChcTBcJQJ/x+seLVZ&#10;RaZly085c2DpE919/Hb74fOP75/I3n39wk6zSGPAhnKv3SoeThhWMTPedtHmN3Fh2yLs7iis2iYm&#10;KDg7uzg/q0l/cX9XPRSGiOmF8pZlp+VGu8wZGti8xETNKPU+JYeNY2PLL2fTGcEBrUxnIJFrA5FA&#10;15da9EbLG21MrsDYr69NZBvIS1CeTIlwf0nLTZaAwz6vXO3XY1AgnzvJ0i6QPI72mOcRrJKcGUVr&#10;nz0ChCaBNn+TSa2Nowmyqnsds7f2clfkLXH64GXGw3LmjXp8LtUPv9DiJwAAAP//AwBQSwMEFAAG&#10;AAgAAAAhADBRbAjZAAAABAEAAA8AAABkcnMvZG93bnJldi54bWxMj0FPwzAMhe9I/IfISLtMLKVI&#10;qCpNJ7TR2y4MEFevMW1F43RNtnX79XgnuFh+etbz94rl5Hp1pDF0ng08LBJQxLW3HTcGPt6r+wxU&#10;iMgWe89k4EwBluXtTYG59Sd+o+M2NkpCOORooI1xyLUOdUsOw8IPxOJ9+9FhFDk22o54knDX6zRJ&#10;nrTDjuVDiwOtWqp/tgdnIFSftK8u83qefD02ntL9evOKxszuppdnUJGm+HcMV3xBh1KYdv7ANqhe&#10;dCZVogGZ4mZZKsvuKnVZ6P/w5S8AAAD//wMAUEsBAi0AFAAGAAgAAAAhALaDOJL+AAAA4QEAABMA&#10;AAAAAAAAAAAAAAAAAAAAAFtDb250ZW50X1R5cGVzXS54bWxQSwECLQAUAAYACAAAACEAOP0h/9YA&#10;AACUAQAACwAAAAAAAAAAAAAAAAAvAQAAX3JlbHMvLnJlbHNQSwECLQAUAAYACAAAACEAhrWXidoB&#10;AACKAwAADgAAAAAAAAAAAAAAAAAuAgAAZHJzL2Uyb0RvYy54bWxQSwECLQAUAAYACAAAACEAMFFs&#10;CNkAAAAEAQAADwAAAAAAAAAAAAAAAAA0BAAAZHJzL2Rvd25yZXYueG1sUEsFBgAAAAAEAAQA8wAA&#10;ADoFAAAAAA==&#10;"/>
            </w:pict>
          </mc:Fallback>
        </mc:AlternateContent>
      </w:r>
      <w:r>
        <w:rPr>
          <w:rFonts w:ascii="仿宋_GB2312" w:eastAsia="仿宋_GB2312" w:hint="eastAsia"/>
          <w:sz w:val="28"/>
          <w:szCs w:val="28"/>
        </w:rPr>
        <w:t xml:space="preserve">      2024</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11</w:t>
      </w:r>
      <w:r>
        <w:rPr>
          <w:rFonts w:ascii="仿宋_GB2312" w:eastAsia="仿宋_GB2312" w:hint="eastAsia"/>
          <w:sz w:val="28"/>
          <w:szCs w:val="28"/>
        </w:rPr>
        <w:t>日印发</w:t>
      </w:r>
      <w:r>
        <w:br w:type="page"/>
      </w:r>
      <w:r>
        <w:rPr>
          <w:rFonts w:ascii="黑体" w:eastAsia="黑体" w:hAnsi="黑体" w:cs="仿宋_GB2312" w:hint="eastAsia"/>
          <w:color w:val="000000"/>
          <w:kern w:val="0"/>
          <w:sz w:val="32"/>
          <w:szCs w:val="32"/>
        </w:rPr>
        <w:lastRenderedPageBreak/>
        <w:t>附件</w:t>
      </w:r>
      <w:r>
        <w:rPr>
          <w:rFonts w:ascii="黑体" w:eastAsia="黑体" w:hAnsi="黑体" w:cs="仿宋_GB2312" w:hint="eastAsia"/>
          <w:color w:val="000000"/>
          <w:kern w:val="0"/>
          <w:sz w:val="32"/>
          <w:szCs w:val="32"/>
        </w:rPr>
        <w:t>1</w:t>
      </w:r>
    </w:p>
    <w:p w:rsidR="00A62B1B" w:rsidRDefault="00A62B1B">
      <w:pPr>
        <w:spacing w:line="560" w:lineRule="exact"/>
        <w:ind w:firstLineChars="150" w:firstLine="480"/>
        <w:rPr>
          <w:rFonts w:ascii="黑体" w:eastAsia="黑体" w:hAnsi="黑体" w:cs="仿宋_GB2312"/>
          <w:color w:val="000000"/>
          <w:kern w:val="0"/>
          <w:sz w:val="32"/>
          <w:szCs w:val="32"/>
        </w:rPr>
      </w:pPr>
    </w:p>
    <w:p w:rsidR="00A62B1B" w:rsidRDefault="00816A40">
      <w:pPr>
        <w:widowControl/>
        <w:spacing w:line="56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厦门市鼓浪屿文化旅游发展中心</w:t>
      </w:r>
    </w:p>
    <w:p w:rsidR="00A62B1B" w:rsidRDefault="00816A40">
      <w:pPr>
        <w:widowControl/>
        <w:spacing w:line="56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岗位竞聘实施方案</w:t>
      </w:r>
    </w:p>
    <w:p w:rsidR="00A62B1B" w:rsidRDefault="00A62B1B">
      <w:pPr>
        <w:widowControl/>
        <w:spacing w:line="560" w:lineRule="exact"/>
        <w:jc w:val="center"/>
        <w:rPr>
          <w:rFonts w:ascii="方正小标宋简体" w:eastAsia="方正小标宋简体" w:hAnsi="宋体" w:cs="宋体"/>
          <w:kern w:val="0"/>
          <w:sz w:val="44"/>
          <w:szCs w:val="44"/>
        </w:rPr>
      </w:pPr>
    </w:p>
    <w:p w:rsidR="00A62B1B" w:rsidRDefault="00816A40">
      <w:pPr>
        <w:widowControl/>
        <w:spacing w:line="560" w:lineRule="exact"/>
        <w:ind w:firstLineChars="200" w:firstLine="640"/>
        <w:rPr>
          <w:rFonts w:ascii="仿宋_GB2312" w:eastAsia="仿宋_GB2312" w:hAnsi="宋体"/>
          <w:color w:val="222222"/>
          <w:sz w:val="32"/>
          <w:szCs w:val="32"/>
          <w:shd w:val="clear" w:color="auto" w:fill="FFFFFF"/>
        </w:rPr>
      </w:pPr>
      <w:r>
        <w:rPr>
          <w:rFonts w:ascii="仿宋_GB2312" w:eastAsia="仿宋_GB2312" w:hAnsi="宋体" w:hint="eastAsia"/>
          <w:color w:val="222222"/>
          <w:sz w:val="32"/>
          <w:szCs w:val="32"/>
          <w:shd w:val="clear" w:color="auto" w:fill="FFFFFF"/>
        </w:rPr>
        <w:t>为深化</w:t>
      </w:r>
      <w:r>
        <w:rPr>
          <w:rFonts w:ascii="仿宋_GB2312" w:eastAsia="仿宋_GB2312" w:hint="eastAsia"/>
          <w:sz w:val="32"/>
          <w:szCs w:val="32"/>
        </w:rPr>
        <w:t>厦门市鼓浪屿</w:t>
      </w:r>
      <w:r>
        <w:rPr>
          <w:rFonts w:ascii="仿宋_GB2312" w:eastAsia="仿宋_GB2312" w:hAnsi="宋体" w:cs="仿宋_GB2312" w:hint="eastAsia"/>
          <w:color w:val="000000"/>
          <w:kern w:val="0"/>
          <w:sz w:val="32"/>
          <w:szCs w:val="32"/>
        </w:rPr>
        <w:t>文化旅游发展中心</w:t>
      </w:r>
      <w:r>
        <w:rPr>
          <w:rFonts w:ascii="仿宋_GB2312" w:eastAsia="仿宋_GB2312" w:hint="eastAsia"/>
          <w:sz w:val="32"/>
          <w:szCs w:val="32"/>
        </w:rPr>
        <w:t>（以下</w:t>
      </w:r>
      <w:proofErr w:type="gramStart"/>
      <w:r>
        <w:rPr>
          <w:rFonts w:ascii="仿宋_GB2312" w:eastAsia="仿宋_GB2312" w:hint="eastAsia"/>
          <w:sz w:val="32"/>
          <w:szCs w:val="32"/>
        </w:rPr>
        <w:t>简称文旅中心</w:t>
      </w:r>
      <w:proofErr w:type="gramEnd"/>
      <w:r>
        <w:rPr>
          <w:rFonts w:ascii="仿宋_GB2312" w:eastAsia="仿宋_GB2312" w:hint="eastAsia"/>
          <w:sz w:val="32"/>
          <w:szCs w:val="32"/>
        </w:rPr>
        <w:t>）</w:t>
      </w:r>
      <w:r>
        <w:rPr>
          <w:rFonts w:ascii="仿宋_GB2312" w:eastAsia="仿宋_GB2312" w:hAnsi="宋体" w:hint="eastAsia"/>
          <w:color w:val="222222"/>
          <w:sz w:val="32"/>
          <w:szCs w:val="32"/>
          <w:shd w:val="clear" w:color="auto" w:fill="FFFFFF"/>
        </w:rPr>
        <w:t>人事制度改革，根据有关文件精神，为实施简政放权，并科学简化部分工作流程，进一步提高工作效率，在规范严谨的竞聘前提下，</w:t>
      </w:r>
      <w:r>
        <w:rPr>
          <w:rFonts w:ascii="仿宋_GB2312" w:eastAsia="仿宋_GB2312" w:hAnsi="宋体" w:cs="仿宋_GB2312" w:hint="eastAsia"/>
          <w:sz w:val="32"/>
          <w:szCs w:val="32"/>
        </w:rPr>
        <w:t>结合实际情况</w:t>
      </w:r>
      <w:r>
        <w:rPr>
          <w:rFonts w:ascii="仿宋_GB2312" w:eastAsia="仿宋_GB2312" w:hAnsi="宋体" w:hint="eastAsia"/>
          <w:color w:val="222222"/>
          <w:sz w:val="32"/>
          <w:szCs w:val="32"/>
          <w:shd w:val="clear" w:color="auto" w:fill="FFFFFF"/>
        </w:rPr>
        <w:t>，</w:t>
      </w:r>
      <w:r>
        <w:rPr>
          <w:rFonts w:eastAsia="仿宋_GB2312" w:hint="eastAsia"/>
          <w:sz w:val="32"/>
          <w:szCs w:val="32"/>
        </w:rPr>
        <w:t>特制定本实施方案。</w:t>
      </w:r>
    </w:p>
    <w:p w:rsidR="00A62B1B" w:rsidRDefault="00816A40">
      <w:pPr>
        <w:spacing w:line="560" w:lineRule="exact"/>
        <w:ind w:firstLine="640"/>
        <w:rPr>
          <w:rFonts w:ascii="黑体" w:eastAsia="黑体" w:hAnsi="黑体"/>
          <w:sz w:val="32"/>
          <w:szCs w:val="32"/>
        </w:rPr>
      </w:pPr>
      <w:r>
        <w:rPr>
          <w:rFonts w:ascii="黑体" w:eastAsia="黑体" w:hAnsi="黑体" w:cs="宋体" w:hint="eastAsia"/>
          <w:sz w:val="32"/>
          <w:szCs w:val="32"/>
        </w:rPr>
        <w:t>一、岗位、对象和条件</w:t>
      </w:r>
    </w:p>
    <w:p w:rsidR="00A62B1B" w:rsidRDefault="00816A40">
      <w:pPr>
        <w:spacing w:line="560" w:lineRule="exact"/>
        <w:ind w:firstLineChars="200" w:firstLine="640"/>
        <w:rPr>
          <w:rFonts w:ascii="楷体_GB2312" w:eastAsia="楷体_GB2312" w:hAnsi="楷体" w:cs="楷体"/>
          <w:b/>
          <w:sz w:val="32"/>
          <w:szCs w:val="32"/>
        </w:rPr>
      </w:pPr>
      <w:r>
        <w:rPr>
          <w:rFonts w:ascii="楷体_GB2312" w:eastAsia="楷体_GB2312" w:hAnsi="楷体" w:cs="楷体" w:hint="eastAsia"/>
          <w:b/>
          <w:sz w:val="32"/>
          <w:szCs w:val="32"/>
        </w:rPr>
        <w:t>(</w:t>
      </w:r>
      <w:proofErr w:type="gramStart"/>
      <w:r>
        <w:rPr>
          <w:rFonts w:ascii="楷体_GB2312" w:eastAsia="楷体_GB2312" w:hAnsi="楷体" w:cs="楷体" w:hint="eastAsia"/>
          <w:b/>
          <w:sz w:val="32"/>
          <w:szCs w:val="32"/>
        </w:rPr>
        <w:t>一</w:t>
      </w:r>
      <w:proofErr w:type="gramEnd"/>
      <w:r>
        <w:rPr>
          <w:rFonts w:ascii="楷体_GB2312" w:eastAsia="楷体_GB2312" w:hAnsi="楷体" w:cs="楷体" w:hint="eastAsia"/>
          <w:b/>
          <w:sz w:val="32"/>
          <w:szCs w:val="32"/>
        </w:rPr>
        <w:t>)</w:t>
      </w:r>
      <w:r>
        <w:rPr>
          <w:rFonts w:ascii="楷体_GB2312" w:eastAsia="楷体_GB2312" w:hAnsi="楷体" w:cs="楷体" w:hint="eastAsia"/>
          <w:b/>
          <w:sz w:val="32"/>
          <w:szCs w:val="32"/>
        </w:rPr>
        <w:t>竞聘岗位</w:t>
      </w:r>
    </w:p>
    <w:p w:rsidR="00A62B1B" w:rsidRDefault="00816A40">
      <w:pPr>
        <w:spacing w:line="560" w:lineRule="exact"/>
        <w:ind w:firstLineChars="200" w:firstLine="640"/>
        <w:rPr>
          <w:rFonts w:eastAsia="仿宋_GB2312"/>
          <w:b/>
          <w:sz w:val="32"/>
          <w:szCs w:val="32"/>
        </w:rPr>
      </w:pPr>
      <w:r>
        <w:rPr>
          <w:rFonts w:eastAsia="仿宋_GB2312" w:hint="eastAsia"/>
          <w:b/>
          <w:sz w:val="32"/>
          <w:szCs w:val="32"/>
        </w:rPr>
        <w:t>岗位</w:t>
      </w:r>
      <w:r>
        <w:rPr>
          <w:rFonts w:eastAsia="仿宋_GB2312" w:hint="eastAsia"/>
          <w:b/>
          <w:sz w:val="32"/>
          <w:szCs w:val="32"/>
        </w:rPr>
        <w:t>1</w:t>
      </w:r>
      <w:r>
        <w:rPr>
          <w:rFonts w:eastAsia="仿宋_GB2312" w:hint="eastAsia"/>
          <w:b/>
          <w:sz w:val="32"/>
          <w:szCs w:val="32"/>
        </w:rPr>
        <w:t>：</w:t>
      </w:r>
      <w:r>
        <w:rPr>
          <w:rFonts w:eastAsia="仿宋_GB2312" w:hint="eastAsia"/>
          <w:sz w:val="32"/>
          <w:szCs w:val="32"/>
        </w:rPr>
        <w:t>工勤技能二</w:t>
      </w:r>
      <w:r>
        <w:rPr>
          <w:rFonts w:ascii="仿宋_GB2312" w:eastAsia="仿宋_GB2312" w:hAnsi="宋体" w:hint="eastAsia"/>
          <w:color w:val="222222"/>
          <w:sz w:val="32"/>
          <w:szCs w:val="32"/>
          <w:shd w:val="clear" w:color="auto" w:fill="FFFFFF"/>
        </w:rPr>
        <w:t>级岗位</w:t>
      </w:r>
    </w:p>
    <w:p w:rsidR="00A62B1B" w:rsidRDefault="00816A40">
      <w:pPr>
        <w:spacing w:line="560" w:lineRule="exact"/>
        <w:ind w:firstLineChars="200" w:firstLine="640"/>
        <w:rPr>
          <w:rFonts w:ascii="仿宋_GB2312" w:eastAsia="仿宋_GB2312" w:hAnsi="宋体"/>
          <w:color w:val="222222"/>
          <w:sz w:val="32"/>
          <w:szCs w:val="32"/>
          <w:shd w:val="clear" w:color="auto" w:fill="FFFFFF"/>
        </w:rPr>
      </w:pPr>
      <w:r>
        <w:rPr>
          <w:rFonts w:eastAsia="仿宋_GB2312" w:hint="eastAsia"/>
          <w:b/>
          <w:sz w:val="32"/>
          <w:szCs w:val="32"/>
        </w:rPr>
        <w:t>岗位</w:t>
      </w:r>
      <w:r>
        <w:rPr>
          <w:rFonts w:eastAsia="仿宋_GB2312" w:hint="eastAsia"/>
          <w:b/>
          <w:sz w:val="32"/>
          <w:szCs w:val="32"/>
        </w:rPr>
        <w:t>2</w:t>
      </w:r>
      <w:r>
        <w:rPr>
          <w:rFonts w:eastAsia="仿宋_GB2312" w:hint="eastAsia"/>
          <w:b/>
          <w:sz w:val="32"/>
          <w:szCs w:val="32"/>
        </w:rPr>
        <w:t>：</w:t>
      </w:r>
      <w:r>
        <w:rPr>
          <w:rFonts w:eastAsia="仿宋_GB2312" w:hint="eastAsia"/>
          <w:sz w:val="32"/>
          <w:szCs w:val="32"/>
        </w:rPr>
        <w:t>专业技术八</w:t>
      </w:r>
      <w:r>
        <w:rPr>
          <w:rFonts w:ascii="仿宋_GB2312" w:eastAsia="仿宋_GB2312" w:hAnsi="宋体" w:hint="eastAsia"/>
          <w:color w:val="222222"/>
          <w:sz w:val="32"/>
          <w:szCs w:val="32"/>
          <w:shd w:val="clear" w:color="auto" w:fill="FFFFFF"/>
        </w:rPr>
        <w:t>级岗位</w:t>
      </w:r>
    </w:p>
    <w:p w:rsidR="00A62B1B" w:rsidRDefault="00816A40">
      <w:pPr>
        <w:pStyle w:val="a3"/>
        <w:spacing w:after="0" w:line="560" w:lineRule="exact"/>
        <w:ind w:leftChars="0" w:left="0" w:firstLineChars="131" w:firstLine="419"/>
        <w:rPr>
          <w:rFonts w:ascii="楷体_GB2312" w:eastAsia="楷体_GB2312" w:hAnsi="楷体" w:cs="楷体"/>
          <w:b/>
          <w:sz w:val="32"/>
          <w:szCs w:val="32"/>
        </w:rPr>
      </w:pPr>
      <w:r>
        <w:rPr>
          <w:rFonts w:ascii="楷体_GB2312" w:eastAsia="楷体_GB2312" w:hAnsi="楷体" w:cs="楷体" w:hint="eastAsia"/>
          <w:b/>
          <w:sz w:val="32"/>
          <w:szCs w:val="32"/>
        </w:rPr>
        <w:t>（二）竞聘对象</w:t>
      </w:r>
    </w:p>
    <w:p w:rsidR="00A62B1B" w:rsidRDefault="00816A40">
      <w:pPr>
        <w:pStyle w:val="a3"/>
        <w:spacing w:after="0" w:line="560" w:lineRule="exact"/>
        <w:ind w:leftChars="0" w:left="0" w:firstLineChars="200" w:firstLine="640"/>
        <w:rPr>
          <w:rFonts w:eastAsia="仿宋_GB2312" w:hAnsi="宋体"/>
          <w:color w:val="222222"/>
          <w:sz w:val="32"/>
          <w:szCs w:val="32"/>
          <w:shd w:val="clear" w:color="auto" w:fill="FFFFFF"/>
        </w:rPr>
      </w:pPr>
      <w:r>
        <w:rPr>
          <w:rFonts w:eastAsia="仿宋_GB2312" w:hint="eastAsia"/>
          <w:sz w:val="32"/>
          <w:szCs w:val="32"/>
        </w:rPr>
        <w:t>厦门市人力资源和社会保障局核定的本单位编制内的专业技术人员及</w:t>
      </w:r>
      <w:proofErr w:type="gramStart"/>
      <w:r>
        <w:rPr>
          <w:rFonts w:eastAsia="仿宋_GB2312" w:hint="eastAsia"/>
          <w:sz w:val="32"/>
          <w:szCs w:val="32"/>
        </w:rPr>
        <w:t>作业层工勤</w:t>
      </w:r>
      <w:proofErr w:type="gramEnd"/>
      <w:r>
        <w:rPr>
          <w:rFonts w:eastAsia="仿宋_GB2312" w:hint="eastAsia"/>
          <w:sz w:val="32"/>
          <w:szCs w:val="32"/>
        </w:rPr>
        <w:t>人员。</w:t>
      </w:r>
    </w:p>
    <w:p w:rsidR="00A62B1B" w:rsidRDefault="00816A40">
      <w:pPr>
        <w:tabs>
          <w:tab w:val="left" w:pos="720"/>
        </w:tabs>
        <w:spacing w:line="560" w:lineRule="exact"/>
        <w:ind w:firstLineChars="200" w:firstLine="640"/>
        <w:rPr>
          <w:rFonts w:ascii="楷体_GB2312" w:eastAsia="楷体_GB2312" w:hAnsi="楷体" w:cs="楷体"/>
          <w:b/>
          <w:sz w:val="32"/>
          <w:szCs w:val="32"/>
        </w:rPr>
      </w:pPr>
      <w:r>
        <w:rPr>
          <w:rFonts w:ascii="楷体_GB2312" w:eastAsia="楷体_GB2312" w:hAnsi="楷体" w:cs="楷体" w:hint="eastAsia"/>
          <w:b/>
          <w:sz w:val="32"/>
          <w:szCs w:val="32"/>
        </w:rPr>
        <w:t xml:space="preserve"> (</w:t>
      </w:r>
      <w:r>
        <w:rPr>
          <w:rFonts w:ascii="楷体_GB2312" w:eastAsia="楷体_GB2312" w:hAnsi="楷体" w:cs="楷体" w:hint="eastAsia"/>
          <w:b/>
          <w:sz w:val="32"/>
          <w:szCs w:val="32"/>
        </w:rPr>
        <w:t>三</w:t>
      </w:r>
      <w:r>
        <w:rPr>
          <w:rFonts w:ascii="楷体_GB2312" w:eastAsia="楷体_GB2312" w:hAnsi="楷体" w:cs="楷体" w:hint="eastAsia"/>
          <w:b/>
          <w:sz w:val="32"/>
          <w:szCs w:val="32"/>
        </w:rPr>
        <w:t>)</w:t>
      </w:r>
      <w:r>
        <w:rPr>
          <w:rFonts w:ascii="楷体_GB2312" w:eastAsia="楷体_GB2312" w:hAnsi="楷体" w:cs="楷体" w:hint="eastAsia"/>
          <w:b/>
          <w:sz w:val="32"/>
          <w:szCs w:val="32"/>
        </w:rPr>
        <w:t>基本条件</w:t>
      </w:r>
    </w:p>
    <w:p w:rsidR="00A62B1B" w:rsidRDefault="00816A40">
      <w:pPr>
        <w:pStyle w:val="a3"/>
        <w:spacing w:after="0" w:line="560" w:lineRule="exact"/>
        <w:ind w:leftChars="0" w:left="0" w:firstLineChars="200" w:firstLine="640"/>
        <w:rPr>
          <w:rFonts w:eastAsia="仿宋_GB2312"/>
          <w:sz w:val="32"/>
          <w:szCs w:val="32"/>
        </w:rPr>
      </w:pPr>
      <w:r>
        <w:rPr>
          <w:rFonts w:eastAsia="仿宋_GB2312"/>
          <w:sz w:val="32"/>
          <w:szCs w:val="32"/>
        </w:rPr>
        <w:t>1.</w:t>
      </w:r>
      <w:r>
        <w:rPr>
          <w:rFonts w:eastAsia="仿宋_GB2312" w:hint="eastAsia"/>
          <w:sz w:val="32"/>
          <w:szCs w:val="32"/>
        </w:rPr>
        <w:t>拥护中国共产党的领导，拥护社会主义，热爱祖国；</w:t>
      </w:r>
    </w:p>
    <w:p w:rsidR="00A62B1B" w:rsidRDefault="00816A40">
      <w:pPr>
        <w:pStyle w:val="a3"/>
        <w:spacing w:after="0" w:line="560" w:lineRule="exact"/>
        <w:ind w:leftChars="0" w:left="0" w:firstLineChars="200" w:firstLine="640"/>
        <w:rPr>
          <w:rFonts w:eastAsia="仿宋_GB2312"/>
          <w:sz w:val="32"/>
          <w:szCs w:val="32"/>
        </w:rPr>
      </w:pPr>
      <w:r>
        <w:rPr>
          <w:rFonts w:eastAsia="仿宋_GB2312"/>
          <w:sz w:val="32"/>
          <w:szCs w:val="32"/>
        </w:rPr>
        <w:t>2.</w:t>
      </w:r>
      <w:r>
        <w:rPr>
          <w:rFonts w:eastAsia="仿宋_GB2312" w:hint="eastAsia"/>
          <w:sz w:val="32"/>
          <w:szCs w:val="32"/>
        </w:rPr>
        <w:t>坚持四项基本原则，遵纪守法，遵守</w:t>
      </w:r>
      <w:proofErr w:type="gramStart"/>
      <w:r>
        <w:rPr>
          <w:rFonts w:eastAsia="仿宋_GB2312" w:hint="eastAsia"/>
          <w:sz w:val="32"/>
          <w:szCs w:val="32"/>
        </w:rPr>
        <w:t>文旅中心</w:t>
      </w:r>
      <w:proofErr w:type="gramEnd"/>
      <w:r>
        <w:rPr>
          <w:rFonts w:eastAsia="仿宋_GB2312" w:hint="eastAsia"/>
          <w:sz w:val="32"/>
          <w:szCs w:val="32"/>
        </w:rPr>
        <w:t>各项规章制度；</w:t>
      </w:r>
    </w:p>
    <w:p w:rsidR="00A62B1B" w:rsidRDefault="00816A40">
      <w:pPr>
        <w:pStyle w:val="a3"/>
        <w:spacing w:after="0" w:line="560" w:lineRule="exact"/>
        <w:ind w:leftChars="0" w:left="0" w:firstLineChars="200" w:firstLine="640"/>
        <w:rPr>
          <w:rFonts w:eastAsia="仿宋_GB2312"/>
          <w:sz w:val="32"/>
          <w:szCs w:val="32"/>
        </w:rPr>
      </w:pPr>
      <w:r>
        <w:rPr>
          <w:rFonts w:eastAsia="仿宋_GB2312"/>
          <w:sz w:val="32"/>
          <w:szCs w:val="32"/>
        </w:rPr>
        <w:t>3.</w:t>
      </w:r>
      <w:r>
        <w:rPr>
          <w:rFonts w:eastAsia="仿宋_GB2312" w:hint="eastAsia"/>
          <w:sz w:val="32"/>
          <w:szCs w:val="32"/>
        </w:rPr>
        <w:t>爱岗敬业，具有良好的职业道德；</w:t>
      </w:r>
    </w:p>
    <w:p w:rsidR="00A62B1B" w:rsidRDefault="00816A40">
      <w:pPr>
        <w:pStyle w:val="a3"/>
        <w:spacing w:after="0" w:line="560" w:lineRule="exact"/>
        <w:ind w:leftChars="0" w:left="0" w:firstLineChars="200" w:firstLine="640"/>
        <w:rPr>
          <w:rFonts w:eastAsia="仿宋_GB2312"/>
          <w:sz w:val="32"/>
          <w:szCs w:val="32"/>
        </w:rPr>
      </w:pPr>
      <w:r>
        <w:rPr>
          <w:rFonts w:eastAsia="仿宋_GB2312"/>
          <w:sz w:val="32"/>
          <w:szCs w:val="32"/>
        </w:rPr>
        <w:t>4.</w:t>
      </w:r>
      <w:r>
        <w:rPr>
          <w:rFonts w:eastAsia="仿宋_GB2312" w:hint="eastAsia"/>
          <w:sz w:val="32"/>
          <w:szCs w:val="32"/>
        </w:rPr>
        <w:t>服从组织安排，工作认真负责，积极肯干，能按时完成各项工作任务；</w:t>
      </w:r>
    </w:p>
    <w:p w:rsidR="00A62B1B" w:rsidRDefault="00816A40">
      <w:pPr>
        <w:pStyle w:val="a3"/>
        <w:spacing w:after="0" w:line="560" w:lineRule="exact"/>
        <w:ind w:leftChars="0" w:left="0" w:firstLineChars="200" w:firstLine="640"/>
        <w:rPr>
          <w:rFonts w:eastAsia="仿宋_GB2312"/>
          <w:sz w:val="32"/>
          <w:szCs w:val="32"/>
        </w:rPr>
      </w:pPr>
      <w:r>
        <w:rPr>
          <w:rFonts w:eastAsia="仿宋_GB2312"/>
          <w:sz w:val="32"/>
          <w:szCs w:val="32"/>
        </w:rPr>
        <w:t>5.</w:t>
      </w:r>
      <w:r>
        <w:rPr>
          <w:rFonts w:eastAsia="仿宋_GB2312" w:hint="eastAsia"/>
          <w:sz w:val="32"/>
          <w:szCs w:val="32"/>
        </w:rPr>
        <w:t>身体健康，能坚持正常工作。</w:t>
      </w:r>
    </w:p>
    <w:p w:rsidR="00A62B1B" w:rsidRDefault="00816A40">
      <w:pPr>
        <w:tabs>
          <w:tab w:val="left" w:pos="720"/>
        </w:tabs>
        <w:spacing w:line="560" w:lineRule="exact"/>
        <w:ind w:firstLineChars="200" w:firstLine="640"/>
        <w:rPr>
          <w:rFonts w:ascii="楷体_GB2312" w:eastAsia="楷体_GB2312" w:hAnsi="楷体" w:cs="楷体"/>
          <w:b/>
          <w:sz w:val="32"/>
          <w:szCs w:val="32"/>
        </w:rPr>
      </w:pPr>
      <w:r>
        <w:rPr>
          <w:rFonts w:ascii="楷体_GB2312" w:eastAsia="楷体_GB2312" w:hAnsi="楷体" w:cs="楷体" w:hint="eastAsia"/>
          <w:b/>
          <w:sz w:val="32"/>
          <w:szCs w:val="32"/>
        </w:rPr>
        <w:t xml:space="preserve"> (</w:t>
      </w:r>
      <w:r>
        <w:rPr>
          <w:rFonts w:ascii="楷体_GB2312" w:eastAsia="楷体_GB2312" w:hAnsi="楷体" w:cs="楷体" w:hint="eastAsia"/>
          <w:b/>
          <w:sz w:val="32"/>
          <w:szCs w:val="32"/>
        </w:rPr>
        <w:t>四</w:t>
      </w:r>
      <w:r>
        <w:rPr>
          <w:rFonts w:ascii="楷体_GB2312" w:eastAsia="楷体_GB2312" w:hAnsi="楷体" w:cs="楷体" w:hint="eastAsia"/>
          <w:b/>
          <w:sz w:val="32"/>
          <w:szCs w:val="32"/>
        </w:rPr>
        <w:t>)</w:t>
      </w:r>
      <w:r>
        <w:rPr>
          <w:rFonts w:ascii="楷体_GB2312" w:eastAsia="楷体_GB2312" w:hAnsi="楷体" w:cs="楷体" w:hint="eastAsia"/>
          <w:b/>
          <w:sz w:val="32"/>
          <w:szCs w:val="32"/>
        </w:rPr>
        <w:t>任职条件</w:t>
      </w:r>
    </w:p>
    <w:p w:rsidR="00A62B1B" w:rsidRDefault="00816A40">
      <w:pPr>
        <w:widowControl/>
        <w:adjustRightInd w:val="0"/>
        <w:spacing w:line="560" w:lineRule="exact"/>
        <w:ind w:firstLineChars="200" w:firstLine="640"/>
        <w:jc w:val="left"/>
        <w:rPr>
          <w:rFonts w:ascii="仿宋_GB2312" w:eastAsia="仿宋_GB2312" w:hAnsi="宋体" w:cs="宋体"/>
          <w:bCs/>
          <w:kern w:val="0"/>
          <w:sz w:val="32"/>
          <w:szCs w:val="32"/>
        </w:rPr>
      </w:pPr>
      <w:r>
        <w:rPr>
          <w:rFonts w:eastAsia="仿宋_GB2312" w:hint="eastAsia"/>
          <w:bCs/>
          <w:sz w:val="32"/>
          <w:szCs w:val="32"/>
        </w:rPr>
        <w:lastRenderedPageBreak/>
        <w:t>岗位</w:t>
      </w:r>
      <w:r>
        <w:rPr>
          <w:rFonts w:eastAsia="仿宋_GB2312" w:hint="eastAsia"/>
          <w:bCs/>
          <w:sz w:val="32"/>
          <w:szCs w:val="32"/>
        </w:rPr>
        <w:t>1</w:t>
      </w:r>
      <w:r>
        <w:rPr>
          <w:rFonts w:ascii="仿宋_GB2312" w:eastAsia="仿宋_GB2312" w:hAnsi="宋体" w:cs="宋体" w:hint="eastAsia"/>
          <w:bCs/>
          <w:kern w:val="0"/>
          <w:sz w:val="32"/>
          <w:szCs w:val="32"/>
        </w:rPr>
        <w:t>：</w:t>
      </w:r>
      <w:r>
        <w:rPr>
          <w:rFonts w:ascii="仿宋_GB2312" w:eastAsia="仿宋_GB2312" w:hAnsi="仿宋" w:cs="宋体" w:hint="eastAsia"/>
          <w:kern w:val="0"/>
          <w:sz w:val="32"/>
          <w:szCs w:val="32"/>
          <w:lang w:val="zh-CN"/>
        </w:rPr>
        <w:t>一级、二级工勤技能岗位，须在本工种下一级岗位工作满</w:t>
      </w:r>
      <w:r>
        <w:rPr>
          <w:rFonts w:ascii="仿宋_GB2312" w:eastAsia="仿宋_GB2312" w:hAnsi="仿宋" w:cs="宋体" w:hint="eastAsia"/>
          <w:kern w:val="0"/>
          <w:sz w:val="32"/>
          <w:szCs w:val="32"/>
          <w:lang w:val="zh-CN"/>
        </w:rPr>
        <w:t>5</w:t>
      </w:r>
      <w:r>
        <w:rPr>
          <w:rFonts w:ascii="仿宋_GB2312" w:eastAsia="仿宋_GB2312" w:hAnsi="仿宋" w:cs="宋体" w:hint="eastAsia"/>
          <w:kern w:val="0"/>
          <w:sz w:val="32"/>
          <w:szCs w:val="32"/>
          <w:lang w:val="zh-CN"/>
        </w:rPr>
        <w:t>年，并分别通过高级技师、技师技术等级考评。</w:t>
      </w:r>
    </w:p>
    <w:p w:rsidR="00A62B1B" w:rsidRDefault="00816A40">
      <w:pPr>
        <w:widowControl/>
        <w:adjustRightInd w:val="0"/>
        <w:spacing w:line="560" w:lineRule="exact"/>
        <w:ind w:firstLineChars="200" w:firstLine="640"/>
        <w:jc w:val="left"/>
        <w:rPr>
          <w:rFonts w:ascii="仿宋_GB2312" w:eastAsia="仿宋_GB2312" w:hAnsi="Gulim" w:cs="宋体"/>
          <w:color w:val="000000"/>
          <w:spacing w:val="15"/>
          <w:kern w:val="0"/>
          <w:sz w:val="32"/>
          <w:szCs w:val="32"/>
          <w:lang w:val="zh-CN"/>
        </w:rPr>
      </w:pPr>
      <w:r>
        <w:rPr>
          <w:rFonts w:eastAsia="仿宋_GB2312" w:hint="eastAsia"/>
          <w:bCs/>
          <w:sz w:val="32"/>
          <w:szCs w:val="32"/>
        </w:rPr>
        <w:t>岗位</w:t>
      </w:r>
      <w:r>
        <w:rPr>
          <w:rFonts w:eastAsia="仿宋_GB2312" w:hint="eastAsia"/>
          <w:bCs/>
          <w:sz w:val="32"/>
          <w:szCs w:val="32"/>
        </w:rPr>
        <w:t>2</w:t>
      </w:r>
      <w:r>
        <w:rPr>
          <w:rFonts w:ascii="仿宋_GB2312" w:eastAsia="仿宋_GB2312" w:hAnsi="宋体" w:cs="宋体" w:hint="eastAsia"/>
          <w:bCs/>
          <w:kern w:val="0"/>
          <w:sz w:val="32"/>
          <w:szCs w:val="32"/>
        </w:rPr>
        <w:t>：</w:t>
      </w:r>
      <w:r>
        <w:rPr>
          <w:rFonts w:ascii="仿宋_GB2312" w:eastAsia="仿宋_GB2312" w:hAnsi="Gulim" w:cs="宋体" w:hint="eastAsia"/>
          <w:color w:val="000000"/>
          <w:spacing w:val="15"/>
          <w:kern w:val="0"/>
          <w:sz w:val="32"/>
          <w:szCs w:val="32"/>
          <w:lang w:val="zh-CN"/>
        </w:rPr>
        <w:t>区级以上拔尖人才；业绩突出的；在中级岗位任职</w:t>
      </w:r>
      <w:r>
        <w:rPr>
          <w:rFonts w:ascii="仿宋_GB2312" w:eastAsia="仿宋_GB2312" w:hAnsi="Gulim" w:cs="宋体" w:hint="eastAsia"/>
          <w:color w:val="000000"/>
          <w:spacing w:val="15"/>
          <w:kern w:val="0"/>
          <w:sz w:val="32"/>
          <w:szCs w:val="32"/>
          <w:lang w:val="zh-CN"/>
        </w:rPr>
        <w:t>5</w:t>
      </w:r>
      <w:r>
        <w:rPr>
          <w:rFonts w:ascii="仿宋_GB2312" w:eastAsia="仿宋_GB2312" w:hAnsi="Gulim" w:cs="宋体" w:hint="eastAsia"/>
          <w:color w:val="000000"/>
          <w:spacing w:val="15"/>
          <w:kern w:val="0"/>
          <w:sz w:val="32"/>
          <w:szCs w:val="32"/>
          <w:lang w:val="zh-CN"/>
        </w:rPr>
        <w:t>年及以上。</w:t>
      </w:r>
    </w:p>
    <w:p w:rsidR="00A62B1B" w:rsidRDefault="00816A40">
      <w:pPr>
        <w:spacing w:line="560" w:lineRule="exact"/>
        <w:ind w:firstLineChars="221" w:firstLine="707"/>
        <w:rPr>
          <w:rFonts w:ascii="黑体" w:eastAsia="黑体" w:hAnsi="黑体"/>
          <w:kern w:val="0"/>
          <w:sz w:val="32"/>
          <w:szCs w:val="32"/>
        </w:rPr>
      </w:pPr>
      <w:r>
        <w:rPr>
          <w:rFonts w:ascii="黑体" w:eastAsia="黑体" w:hAnsi="黑体" w:hint="eastAsia"/>
          <w:kern w:val="0"/>
          <w:sz w:val="32"/>
          <w:szCs w:val="32"/>
        </w:rPr>
        <w:t>二、公开竞聘程序</w:t>
      </w:r>
    </w:p>
    <w:p w:rsidR="00A62B1B" w:rsidRDefault="00816A40">
      <w:pPr>
        <w:tabs>
          <w:tab w:val="left" w:pos="720"/>
        </w:tabs>
        <w:spacing w:line="560" w:lineRule="exact"/>
        <w:ind w:firstLineChars="200" w:firstLine="640"/>
        <w:rPr>
          <w:rFonts w:ascii="楷体_GB2312" w:eastAsia="楷体_GB2312" w:hAnsi="楷体" w:cs="楷体"/>
          <w:b/>
          <w:sz w:val="32"/>
          <w:szCs w:val="32"/>
        </w:rPr>
      </w:pPr>
      <w:r>
        <w:rPr>
          <w:rFonts w:ascii="楷体_GB2312" w:eastAsia="楷体_GB2312" w:hAnsi="楷体" w:cs="楷体" w:hint="eastAsia"/>
          <w:b/>
          <w:sz w:val="32"/>
          <w:szCs w:val="32"/>
        </w:rPr>
        <w:t>（一）组织准备</w:t>
      </w:r>
    </w:p>
    <w:p w:rsidR="00A62B1B" w:rsidRDefault="00816A40">
      <w:pPr>
        <w:pStyle w:val="a3"/>
        <w:spacing w:after="0" w:line="560" w:lineRule="exact"/>
        <w:ind w:leftChars="0" w:left="0" w:firstLineChars="200" w:firstLine="640"/>
        <w:rPr>
          <w:rFonts w:eastAsia="仿宋_GB2312"/>
          <w:b/>
          <w:kern w:val="0"/>
          <w:sz w:val="32"/>
          <w:szCs w:val="32"/>
        </w:rPr>
      </w:pPr>
      <w:r>
        <w:rPr>
          <w:rFonts w:eastAsia="仿宋_GB2312"/>
          <w:b/>
          <w:kern w:val="0"/>
          <w:sz w:val="32"/>
          <w:szCs w:val="32"/>
        </w:rPr>
        <w:t>1.</w:t>
      </w:r>
      <w:r>
        <w:rPr>
          <w:rFonts w:eastAsia="仿宋_GB2312" w:hint="eastAsia"/>
          <w:b/>
          <w:kern w:val="0"/>
          <w:sz w:val="32"/>
          <w:szCs w:val="32"/>
        </w:rPr>
        <w:t>成立岗位竞聘考核领导小组</w:t>
      </w:r>
    </w:p>
    <w:p w:rsidR="00A62B1B" w:rsidRDefault="00816A40">
      <w:pPr>
        <w:tabs>
          <w:tab w:val="left" w:pos="720"/>
        </w:tabs>
        <w:spacing w:line="560" w:lineRule="exact"/>
        <w:ind w:firstLineChars="196" w:firstLine="627"/>
        <w:rPr>
          <w:rFonts w:ascii="仿宋_GB2312" w:eastAsia="仿宋_GB2312" w:hAnsi="宋体"/>
          <w:bCs/>
          <w:color w:val="222222"/>
          <w:sz w:val="32"/>
          <w:szCs w:val="32"/>
          <w:shd w:val="clear" w:color="auto" w:fill="FFFFFF"/>
        </w:rPr>
      </w:pPr>
      <w:r>
        <w:rPr>
          <w:rFonts w:eastAsia="仿宋_GB2312" w:hint="eastAsia"/>
          <w:bCs/>
          <w:kern w:val="0"/>
          <w:sz w:val="32"/>
          <w:szCs w:val="32"/>
        </w:rPr>
        <w:t>工作职责</w:t>
      </w:r>
      <w:r>
        <w:rPr>
          <w:rFonts w:eastAsia="仿宋_GB2312" w:hint="eastAsia"/>
          <w:bCs/>
          <w:sz w:val="32"/>
          <w:szCs w:val="32"/>
        </w:rPr>
        <w:t>：负责研究制定聘任方案，组织对竞聘上岗人员实施考核，协调处理竞聘过程中出现的有关问题。</w:t>
      </w:r>
    </w:p>
    <w:p w:rsidR="00A62B1B" w:rsidRDefault="00816A40">
      <w:pPr>
        <w:pStyle w:val="a3"/>
        <w:spacing w:after="0" w:line="560" w:lineRule="exact"/>
        <w:ind w:leftChars="304" w:left="1419" w:hangingChars="244" w:hanging="781"/>
        <w:rPr>
          <w:rFonts w:eastAsia="仿宋_GB2312"/>
          <w:bCs/>
          <w:kern w:val="0"/>
          <w:sz w:val="32"/>
          <w:szCs w:val="32"/>
        </w:rPr>
      </w:pPr>
      <w:r>
        <w:rPr>
          <w:rFonts w:eastAsia="仿宋_GB2312" w:hint="eastAsia"/>
          <w:bCs/>
          <w:sz w:val="32"/>
          <w:szCs w:val="32"/>
        </w:rPr>
        <w:t>岗位</w:t>
      </w:r>
      <w:r>
        <w:rPr>
          <w:rFonts w:eastAsia="仿宋_GB2312" w:hint="eastAsia"/>
          <w:bCs/>
          <w:sz w:val="32"/>
          <w:szCs w:val="32"/>
        </w:rPr>
        <w:t>1</w:t>
      </w:r>
      <w:r>
        <w:rPr>
          <w:rFonts w:eastAsia="仿宋_GB2312" w:hint="eastAsia"/>
          <w:bCs/>
          <w:kern w:val="0"/>
          <w:sz w:val="32"/>
          <w:szCs w:val="32"/>
        </w:rPr>
        <w:t>成员：王海生</w:t>
      </w:r>
      <w:r>
        <w:rPr>
          <w:rFonts w:eastAsia="仿宋_GB2312" w:hint="eastAsia"/>
          <w:bCs/>
          <w:sz w:val="32"/>
          <w:szCs w:val="32"/>
        </w:rPr>
        <w:t>、苏小晶。</w:t>
      </w:r>
    </w:p>
    <w:p w:rsidR="00A62B1B" w:rsidRDefault="00816A40">
      <w:pPr>
        <w:pStyle w:val="a3"/>
        <w:spacing w:after="0" w:line="560" w:lineRule="exact"/>
        <w:ind w:leftChars="304" w:left="1419" w:hangingChars="244" w:hanging="781"/>
        <w:rPr>
          <w:rFonts w:eastAsia="仿宋_GB2312"/>
          <w:bCs/>
          <w:kern w:val="0"/>
          <w:sz w:val="32"/>
          <w:szCs w:val="32"/>
        </w:rPr>
      </w:pPr>
      <w:r>
        <w:rPr>
          <w:rFonts w:eastAsia="仿宋_GB2312" w:hint="eastAsia"/>
          <w:bCs/>
          <w:sz w:val="32"/>
          <w:szCs w:val="32"/>
        </w:rPr>
        <w:t>岗位</w:t>
      </w:r>
      <w:r>
        <w:rPr>
          <w:rFonts w:eastAsia="仿宋_GB2312" w:hint="eastAsia"/>
          <w:bCs/>
          <w:sz w:val="32"/>
          <w:szCs w:val="32"/>
        </w:rPr>
        <w:t>2</w:t>
      </w:r>
      <w:r>
        <w:rPr>
          <w:rFonts w:eastAsia="仿宋_GB2312" w:hint="eastAsia"/>
          <w:bCs/>
          <w:sz w:val="32"/>
          <w:szCs w:val="32"/>
        </w:rPr>
        <w:t>成员：</w:t>
      </w:r>
      <w:r>
        <w:rPr>
          <w:rFonts w:eastAsia="仿宋_GB2312" w:hint="eastAsia"/>
          <w:bCs/>
          <w:kern w:val="0"/>
          <w:sz w:val="32"/>
          <w:szCs w:val="32"/>
        </w:rPr>
        <w:t>林</w:t>
      </w:r>
      <w:r>
        <w:rPr>
          <w:rFonts w:ascii="宋体" w:hAnsi="宋体" w:cs="宋体" w:hint="eastAsia"/>
          <w:bCs/>
          <w:kern w:val="0"/>
          <w:sz w:val="32"/>
          <w:szCs w:val="32"/>
        </w:rPr>
        <w:t>晞</w:t>
      </w:r>
      <w:r>
        <w:rPr>
          <w:rFonts w:eastAsia="仿宋_GB2312" w:hint="eastAsia"/>
          <w:bCs/>
          <w:sz w:val="32"/>
          <w:szCs w:val="32"/>
        </w:rPr>
        <w:t>、</w:t>
      </w:r>
      <w:proofErr w:type="gramStart"/>
      <w:r>
        <w:rPr>
          <w:rFonts w:eastAsia="仿宋_GB2312" w:hint="eastAsia"/>
          <w:bCs/>
          <w:sz w:val="32"/>
          <w:szCs w:val="32"/>
        </w:rPr>
        <w:t>卢</w:t>
      </w:r>
      <w:proofErr w:type="gramEnd"/>
      <w:r>
        <w:rPr>
          <w:rFonts w:ascii="宋体" w:cs="宋体" w:hint="eastAsia"/>
          <w:bCs/>
          <w:sz w:val="32"/>
          <w:szCs w:val="32"/>
        </w:rPr>
        <w:t>跡洲</w:t>
      </w:r>
      <w:r>
        <w:rPr>
          <w:rFonts w:eastAsia="仿宋_GB2312" w:hint="eastAsia"/>
          <w:bCs/>
          <w:sz w:val="32"/>
          <w:szCs w:val="32"/>
        </w:rPr>
        <w:t>、苏小晶。</w:t>
      </w:r>
    </w:p>
    <w:p w:rsidR="00A62B1B" w:rsidRDefault="00816A40">
      <w:pPr>
        <w:pStyle w:val="a3"/>
        <w:tabs>
          <w:tab w:val="left" w:pos="900"/>
        </w:tabs>
        <w:spacing w:after="0" w:line="560" w:lineRule="exact"/>
        <w:ind w:leftChars="0" w:left="0" w:firstLineChars="196" w:firstLine="627"/>
        <w:rPr>
          <w:rFonts w:ascii="楷体_GB2312" w:eastAsia="楷体_GB2312" w:cs="宋体"/>
          <w:sz w:val="32"/>
          <w:szCs w:val="32"/>
        </w:rPr>
      </w:pPr>
      <w:r>
        <w:rPr>
          <w:rFonts w:eastAsia="仿宋_GB2312"/>
          <w:b/>
          <w:kern w:val="0"/>
          <w:sz w:val="32"/>
          <w:szCs w:val="32"/>
        </w:rPr>
        <w:t>2.</w:t>
      </w:r>
      <w:r>
        <w:rPr>
          <w:rFonts w:eastAsia="仿宋_GB2312" w:hint="eastAsia"/>
          <w:b/>
          <w:kern w:val="0"/>
          <w:sz w:val="32"/>
          <w:szCs w:val="32"/>
        </w:rPr>
        <w:t>成立人事仲裁小组</w:t>
      </w:r>
    </w:p>
    <w:p w:rsidR="00A62B1B" w:rsidRDefault="00816A40">
      <w:pPr>
        <w:pStyle w:val="a3"/>
        <w:spacing w:after="0" w:line="560" w:lineRule="exact"/>
        <w:ind w:leftChars="0" w:left="0" w:firstLineChars="196" w:firstLine="627"/>
        <w:rPr>
          <w:rFonts w:eastAsia="仿宋_GB2312" w:cs="宋体"/>
          <w:bCs/>
          <w:sz w:val="32"/>
          <w:szCs w:val="32"/>
        </w:rPr>
      </w:pPr>
      <w:r>
        <w:rPr>
          <w:rFonts w:eastAsia="仿宋_GB2312" w:hint="eastAsia"/>
          <w:bCs/>
          <w:kern w:val="0"/>
          <w:sz w:val="32"/>
          <w:szCs w:val="32"/>
        </w:rPr>
        <w:t>工作职责：</w:t>
      </w:r>
      <w:r>
        <w:rPr>
          <w:rFonts w:eastAsia="仿宋_GB2312" w:cs="宋体" w:hint="eastAsia"/>
          <w:bCs/>
          <w:sz w:val="32"/>
          <w:szCs w:val="32"/>
        </w:rPr>
        <w:t>参与竞聘人员的考核，妥善解决竞聘过程中出现的各种矛盾，协调处理在履行竞聘工作中出现的争议，维护竞聘者的合法权益，发展良好的人事关系，促进竞聘方案的顺利实施。</w:t>
      </w:r>
    </w:p>
    <w:p w:rsidR="00A62B1B" w:rsidRDefault="00816A40">
      <w:pPr>
        <w:pStyle w:val="a3"/>
        <w:spacing w:after="0" w:line="560" w:lineRule="exact"/>
        <w:ind w:leftChars="0" w:left="0" w:firstLineChars="196" w:firstLine="627"/>
        <w:rPr>
          <w:rFonts w:eastAsia="仿宋_GB2312" w:hAnsi="黑体" w:cs="宋体"/>
          <w:bCs/>
          <w:sz w:val="32"/>
          <w:szCs w:val="32"/>
        </w:rPr>
      </w:pPr>
      <w:r>
        <w:rPr>
          <w:rFonts w:eastAsia="仿宋_GB2312" w:hAnsi="黑体" w:cs="宋体" w:hint="eastAsia"/>
          <w:bCs/>
          <w:sz w:val="32"/>
          <w:szCs w:val="32"/>
        </w:rPr>
        <w:t>组长：</w:t>
      </w:r>
      <w:proofErr w:type="gramStart"/>
      <w:r>
        <w:rPr>
          <w:rFonts w:eastAsia="仿宋_GB2312" w:hAnsi="黑体" w:cs="宋体" w:hint="eastAsia"/>
          <w:bCs/>
          <w:sz w:val="32"/>
          <w:szCs w:val="32"/>
        </w:rPr>
        <w:t>文旅中心</w:t>
      </w:r>
      <w:proofErr w:type="gramEnd"/>
      <w:r>
        <w:rPr>
          <w:rFonts w:eastAsia="仿宋_GB2312" w:hAnsi="黑体" w:cs="宋体" w:hint="eastAsia"/>
          <w:bCs/>
          <w:sz w:val="32"/>
          <w:szCs w:val="32"/>
        </w:rPr>
        <w:t>工会主席</w:t>
      </w:r>
    </w:p>
    <w:p w:rsidR="00A62B1B" w:rsidRDefault="00816A40">
      <w:pPr>
        <w:pStyle w:val="a3"/>
        <w:spacing w:after="0" w:line="560" w:lineRule="exact"/>
        <w:ind w:leftChars="0" w:left="0" w:firstLineChars="196" w:firstLine="627"/>
        <w:rPr>
          <w:rFonts w:eastAsia="仿宋_GB2312" w:cs="宋体"/>
          <w:sz w:val="32"/>
          <w:szCs w:val="32"/>
        </w:rPr>
      </w:pPr>
      <w:r>
        <w:rPr>
          <w:rFonts w:eastAsia="仿宋_GB2312" w:hAnsi="黑体" w:cs="宋体" w:hint="eastAsia"/>
          <w:bCs/>
          <w:sz w:val="32"/>
          <w:szCs w:val="32"/>
        </w:rPr>
        <w:t>成员：</w:t>
      </w:r>
      <w:proofErr w:type="gramStart"/>
      <w:r>
        <w:rPr>
          <w:rFonts w:eastAsia="仿宋_GB2312" w:hAnsi="黑体" w:cs="宋体" w:hint="eastAsia"/>
          <w:bCs/>
          <w:sz w:val="32"/>
          <w:szCs w:val="32"/>
        </w:rPr>
        <w:t>文旅</w:t>
      </w:r>
      <w:r>
        <w:rPr>
          <w:rFonts w:eastAsia="仿宋_GB2312" w:cs="宋体" w:hint="eastAsia"/>
          <w:sz w:val="32"/>
          <w:szCs w:val="32"/>
        </w:rPr>
        <w:t>中心</w:t>
      </w:r>
      <w:proofErr w:type="gramEnd"/>
      <w:r>
        <w:rPr>
          <w:rFonts w:eastAsia="仿宋_GB2312" w:cs="宋体" w:hint="eastAsia"/>
          <w:sz w:val="32"/>
          <w:szCs w:val="32"/>
        </w:rPr>
        <w:t>工会委员</w:t>
      </w:r>
    </w:p>
    <w:p w:rsidR="00A62B1B" w:rsidRDefault="00816A40">
      <w:pPr>
        <w:tabs>
          <w:tab w:val="left" w:pos="720"/>
        </w:tabs>
        <w:spacing w:line="560" w:lineRule="exact"/>
        <w:ind w:firstLineChars="200" w:firstLine="640"/>
        <w:rPr>
          <w:rFonts w:ascii="楷体_GB2312" w:eastAsia="楷体_GB2312" w:hAnsi="楷体" w:cs="楷体"/>
          <w:b/>
          <w:sz w:val="32"/>
          <w:szCs w:val="32"/>
        </w:rPr>
      </w:pPr>
      <w:r>
        <w:rPr>
          <w:rFonts w:ascii="楷体_GB2312" w:eastAsia="楷体_GB2312" w:hAnsi="楷体" w:cs="楷体" w:hint="eastAsia"/>
          <w:b/>
          <w:sz w:val="32"/>
          <w:szCs w:val="32"/>
        </w:rPr>
        <w:t>（二）公开报名</w:t>
      </w:r>
    </w:p>
    <w:p w:rsidR="00A62B1B" w:rsidRDefault="00816A40">
      <w:pPr>
        <w:pStyle w:val="a3"/>
        <w:spacing w:after="0" w:line="560" w:lineRule="exact"/>
        <w:ind w:leftChars="0" w:left="0" w:firstLineChars="200" w:firstLine="640"/>
        <w:rPr>
          <w:rFonts w:eastAsia="仿宋_GB2312"/>
          <w:sz w:val="32"/>
          <w:szCs w:val="32"/>
        </w:rPr>
      </w:pPr>
      <w:r>
        <w:rPr>
          <w:rFonts w:eastAsia="仿宋_GB2312" w:hint="eastAsia"/>
          <w:sz w:val="32"/>
          <w:szCs w:val="32"/>
        </w:rPr>
        <w:t>竞聘人员应根据岗位聘用条件，自愿申报，每人限报</w:t>
      </w:r>
      <w:r>
        <w:rPr>
          <w:rFonts w:eastAsia="仿宋_GB2312"/>
          <w:sz w:val="32"/>
          <w:szCs w:val="32"/>
        </w:rPr>
        <w:t>1</w:t>
      </w:r>
      <w:r>
        <w:rPr>
          <w:rFonts w:eastAsia="仿宋_GB2312" w:hint="eastAsia"/>
          <w:sz w:val="32"/>
          <w:szCs w:val="32"/>
        </w:rPr>
        <w:t>个岗位，如实填写（附件</w:t>
      </w:r>
      <w:r>
        <w:rPr>
          <w:rFonts w:eastAsia="仿宋_GB2312" w:hint="eastAsia"/>
          <w:sz w:val="32"/>
          <w:szCs w:val="32"/>
        </w:rPr>
        <w:t>2</w:t>
      </w:r>
      <w:r>
        <w:rPr>
          <w:rFonts w:eastAsia="仿宋_GB2312" w:hint="eastAsia"/>
          <w:sz w:val="32"/>
          <w:szCs w:val="32"/>
        </w:rPr>
        <w:t>《厦门市鼓浪屿</w:t>
      </w:r>
      <w:r>
        <w:rPr>
          <w:rFonts w:ascii="仿宋_GB2312" w:eastAsia="仿宋_GB2312" w:hAnsi="宋体" w:cs="仿宋_GB2312" w:hint="eastAsia"/>
          <w:color w:val="000000"/>
          <w:kern w:val="0"/>
          <w:sz w:val="32"/>
          <w:szCs w:val="32"/>
        </w:rPr>
        <w:t>文化旅游发展中心</w:t>
      </w:r>
      <w:r>
        <w:rPr>
          <w:rFonts w:eastAsia="仿宋_GB2312" w:hint="eastAsia"/>
          <w:sz w:val="32"/>
          <w:szCs w:val="32"/>
        </w:rPr>
        <w:t>岗位竞聘上岗报名表》），并于规定时间将报名表发送至人事邮箱，逾期不发送报名表的视为自动放弃。</w:t>
      </w:r>
    </w:p>
    <w:p w:rsidR="00A62B1B" w:rsidRDefault="00816A40">
      <w:pPr>
        <w:tabs>
          <w:tab w:val="left" w:pos="720"/>
        </w:tabs>
        <w:spacing w:line="560" w:lineRule="exact"/>
        <w:ind w:firstLineChars="200" w:firstLine="640"/>
        <w:rPr>
          <w:rFonts w:ascii="楷体_GB2312" w:eastAsia="楷体_GB2312" w:hAnsi="楷体" w:cs="楷体"/>
          <w:b/>
          <w:sz w:val="32"/>
          <w:szCs w:val="32"/>
        </w:rPr>
      </w:pPr>
      <w:r>
        <w:rPr>
          <w:rFonts w:ascii="楷体_GB2312" w:eastAsia="楷体_GB2312" w:hAnsi="楷体" w:cs="楷体" w:hint="eastAsia"/>
          <w:b/>
          <w:sz w:val="32"/>
          <w:szCs w:val="32"/>
        </w:rPr>
        <w:t>（三）资格审查</w:t>
      </w:r>
    </w:p>
    <w:p w:rsidR="00A62B1B" w:rsidRDefault="00816A40">
      <w:pPr>
        <w:pStyle w:val="a3"/>
        <w:tabs>
          <w:tab w:val="left" w:pos="840"/>
        </w:tabs>
        <w:spacing w:after="0" w:line="560" w:lineRule="exact"/>
        <w:ind w:leftChars="0" w:left="0" w:firstLineChars="200" w:firstLine="640"/>
        <w:rPr>
          <w:rFonts w:eastAsia="仿宋_GB2312"/>
          <w:sz w:val="32"/>
          <w:szCs w:val="32"/>
        </w:rPr>
      </w:pPr>
      <w:r>
        <w:rPr>
          <w:rFonts w:eastAsia="仿宋_GB2312" w:hint="eastAsia"/>
          <w:sz w:val="32"/>
          <w:szCs w:val="32"/>
        </w:rPr>
        <w:t>根据报名情况，由竞聘考核领导小组对拟参加竞聘人员进行资格审查，确认后即公布参与</w:t>
      </w:r>
      <w:r>
        <w:rPr>
          <w:rFonts w:eastAsia="仿宋_GB2312" w:hint="eastAsia"/>
          <w:sz w:val="32"/>
          <w:szCs w:val="32"/>
        </w:rPr>
        <w:t>竞争上岗人员名单。</w:t>
      </w:r>
    </w:p>
    <w:p w:rsidR="00A62B1B" w:rsidRDefault="00816A40">
      <w:pPr>
        <w:tabs>
          <w:tab w:val="left" w:pos="720"/>
        </w:tabs>
        <w:spacing w:line="560" w:lineRule="exact"/>
        <w:ind w:firstLineChars="200" w:firstLine="640"/>
        <w:rPr>
          <w:rFonts w:ascii="楷体_GB2312" w:eastAsia="楷体_GB2312" w:hAnsi="楷体" w:cs="楷体"/>
          <w:b/>
          <w:sz w:val="32"/>
          <w:szCs w:val="32"/>
        </w:rPr>
      </w:pPr>
      <w:r>
        <w:rPr>
          <w:rFonts w:ascii="楷体_GB2312" w:eastAsia="楷体_GB2312" w:hAnsi="楷体" w:cs="楷体" w:hint="eastAsia"/>
          <w:b/>
          <w:sz w:val="32"/>
          <w:szCs w:val="32"/>
        </w:rPr>
        <w:lastRenderedPageBreak/>
        <w:t>（四）公开竞聘</w:t>
      </w:r>
    </w:p>
    <w:p w:rsidR="00A62B1B" w:rsidRDefault="00816A40">
      <w:pPr>
        <w:pStyle w:val="a3"/>
        <w:spacing w:after="0" w:line="560" w:lineRule="exact"/>
        <w:ind w:leftChars="0" w:left="0" w:firstLineChars="200" w:firstLine="640"/>
        <w:rPr>
          <w:rFonts w:eastAsia="仿宋_GB2312"/>
          <w:sz w:val="32"/>
          <w:szCs w:val="32"/>
        </w:rPr>
      </w:pPr>
      <w:r>
        <w:rPr>
          <w:rFonts w:eastAsia="仿宋_GB2312" w:hint="eastAsia"/>
          <w:sz w:val="32"/>
          <w:szCs w:val="32"/>
        </w:rPr>
        <w:t>竞聘由群众民主测评（由拟聘岗位科室职工构成）和竞聘考核领导小组测评结合组成，具体工作安排如下：</w:t>
      </w:r>
    </w:p>
    <w:p w:rsidR="00A62B1B" w:rsidRDefault="00816A40">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竞聘人员进行述职演讲，演讲内容：用书面或</w:t>
      </w:r>
      <w:r>
        <w:rPr>
          <w:rFonts w:ascii="仿宋_GB2312" w:eastAsia="仿宋_GB2312" w:hAnsi="宋体"/>
          <w:sz w:val="32"/>
          <w:szCs w:val="32"/>
        </w:rPr>
        <w:t>PPT</w:t>
      </w:r>
      <w:r>
        <w:rPr>
          <w:rFonts w:ascii="仿宋_GB2312" w:eastAsia="仿宋_GB2312" w:hAnsi="宋体" w:hint="eastAsia"/>
          <w:sz w:val="32"/>
          <w:szCs w:val="32"/>
        </w:rPr>
        <w:t>形式围绕“德、能、勤、绩、廉”阐述工作思路，演讲时间不超过</w:t>
      </w:r>
      <w:r>
        <w:rPr>
          <w:rFonts w:ascii="仿宋_GB2312" w:eastAsia="仿宋_GB2312" w:hAnsi="宋体"/>
          <w:sz w:val="32"/>
          <w:szCs w:val="32"/>
        </w:rPr>
        <w:t>15</w:t>
      </w:r>
      <w:r>
        <w:rPr>
          <w:rFonts w:ascii="仿宋_GB2312" w:eastAsia="仿宋_GB2312" w:hAnsi="宋体" w:hint="eastAsia"/>
          <w:sz w:val="32"/>
          <w:szCs w:val="32"/>
        </w:rPr>
        <w:t>分钟；由竞聘考核领导小组成员和</w:t>
      </w:r>
      <w:r>
        <w:rPr>
          <w:rFonts w:eastAsia="仿宋_GB2312" w:hint="eastAsia"/>
          <w:sz w:val="32"/>
          <w:szCs w:val="32"/>
        </w:rPr>
        <w:t>拟聘岗位所在处室职工（竞聘者和竞聘考核领导小组成员除外）</w:t>
      </w:r>
      <w:r>
        <w:rPr>
          <w:rFonts w:ascii="仿宋_GB2312" w:eastAsia="仿宋_GB2312" w:hAnsi="宋体" w:hint="eastAsia"/>
          <w:sz w:val="32"/>
          <w:szCs w:val="32"/>
        </w:rPr>
        <w:t>按照“优秀、胜任、不胜任”</w:t>
      </w:r>
      <w:r>
        <w:rPr>
          <w:rFonts w:ascii="仿宋_GB2312" w:eastAsia="仿宋_GB2312" w:hAnsi="宋体"/>
          <w:sz w:val="32"/>
          <w:szCs w:val="32"/>
        </w:rPr>
        <w:t xml:space="preserve"> </w:t>
      </w:r>
      <w:r>
        <w:rPr>
          <w:rFonts w:ascii="仿宋_GB2312" w:eastAsia="仿宋_GB2312" w:hAnsi="宋体" w:hint="eastAsia"/>
          <w:sz w:val="32"/>
          <w:szCs w:val="32"/>
        </w:rPr>
        <w:t>评分标准进行评议打分（实行百分制）（附件</w:t>
      </w:r>
      <w:r>
        <w:rPr>
          <w:rFonts w:ascii="仿宋_GB2312" w:eastAsia="仿宋_GB2312" w:hAnsi="宋体" w:hint="eastAsia"/>
          <w:sz w:val="32"/>
          <w:szCs w:val="32"/>
        </w:rPr>
        <w:t>3</w:t>
      </w:r>
      <w:r>
        <w:rPr>
          <w:rFonts w:ascii="仿宋_GB2312" w:eastAsia="仿宋_GB2312" w:hAnsi="宋体" w:hint="eastAsia"/>
          <w:sz w:val="32"/>
          <w:szCs w:val="32"/>
        </w:rPr>
        <w:t>《厦门市鼓浪屿</w:t>
      </w:r>
      <w:r>
        <w:rPr>
          <w:rFonts w:ascii="仿宋_GB2312" w:eastAsia="仿宋_GB2312" w:hAnsi="宋体" w:cs="仿宋_GB2312" w:hint="eastAsia"/>
          <w:color w:val="000000"/>
          <w:kern w:val="0"/>
          <w:sz w:val="32"/>
          <w:szCs w:val="32"/>
        </w:rPr>
        <w:t>文化旅游发展中心</w:t>
      </w:r>
      <w:r>
        <w:rPr>
          <w:rFonts w:ascii="仿宋_GB2312" w:eastAsia="仿宋_GB2312" w:hAnsi="宋体" w:hint="eastAsia"/>
          <w:sz w:val="32"/>
          <w:szCs w:val="32"/>
        </w:rPr>
        <w:t>岗位竞聘上岗测评表》）；现场计时计分、现场引导监督、抽签产生演讲顺序由人事仲裁小组负责。</w:t>
      </w:r>
    </w:p>
    <w:p w:rsidR="00A62B1B" w:rsidRDefault="00816A40">
      <w:pPr>
        <w:spacing w:line="560" w:lineRule="exact"/>
        <w:ind w:firstLineChars="200" w:firstLine="640"/>
        <w:rPr>
          <w:rFonts w:ascii="仿宋_GB2312" w:eastAsia="仿宋_GB2312" w:hAnsi="宋体"/>
          <w:sz w:val="32"/>
          <w:szCs w:val="32"/>
        </w:rPr>
      </w:pPr>
      <w:r>
        <w:rPr>
          <w:rFonts w:eastAsia="仿宋_GB2312" w:hint="eastAsia"/>
          <w:sz w:val="32"/>
          <w:szCs w:val="32"/>
        </w:rPr>
        <w:t>拟聘岗位</w:t>
      </w:r>
      <w:r>
        <w:rPr>
          <w:rFonts w:ascii="仿宋_GB2312" w:eastAsia="仿宋_GB2312" w:hAnsi="宋体" w:hint="eastAsia"/>
          <w:sz w:val="32"/>
          <w:szCs w:val="32"/>
        </w:rPr>
        <w:t>科室人数（不包括临时工）在</w:t>
      </w:r>
      <w:r>
        <w:rPr>
          <w:rFonts w:ascii="仿宋_GB2312" w:eastAsia="仿宋_GB2312" w:hAnsi="宋体"/>
          <w:sz w:val="32"/>
          <w:szCs w:val="32"/>
        </w:rPr>
        <w:t>25</w:t>
      </w:r>
      <w:r>
        <w:rPr>
          <w:rFonts w:ascii="仿宋_GB2312" w:eastAsia="仿宋_GB2312" w:hAnsi="宋体" w:hint="eastAsia"/>
          <w:sz w:val="32"/>
          <w:szCs w:val="32"/>
        </w:rPr>
        <w:t>人及以上的按科室人数的</w:t>
      </w:r>
      <w:r>
        <w:rPr>
          <w:rFonts w:ascii="仿宋_GB2312" w:eastAsia="仿宋_GB2312" w:hAnsi="宋体"/>
          <w:sz w:val="32"/>
          <w:szCs w:val="32"/>
        </w:rPr>
        <w:t>40%</w:t>
      </w:r>
      <w:r>
        <w:rPr>
          <w:rFonts w:ascii="仿宋_GB2312" w:eastAsia="仿宋_GB2312" w:hAnsi="宋体" w:hint="eastAsia"/>
          <w:sz w:val="32"/>
          <w:szCs w:val="32"/>
        </w:rPr>
        <w:t>（由人事仲裁小组负责随机抽取）参加民主测评。参加现场评分的人数必须达到应参加人数的</w:t>
      </w:r>
      <w:r>
        <w:rPr>
          <w:rFonts w:ascii="仿宋_GB2312" w:eastAsia="仿宋_GB2312" w:hAnsi="宋体"/>
          <w:sz w:val="32"/>
          <w:szCs w:val="32"/>
        </w:rPr>
        <w:t>80%</w:t>
      </w:r>
      <w:r>
        <w:rPr>
          <w:rFonts w:ascii="仿宋_GB2312" w:eastAsia="仿宋_GB2312" w:hAnsi="宋体" w:hint="eastAsia"/>
          <w:sz w:val="32"/>
          <w:szCs w:val="32"/>
        </w:rPr>
        <w:t>以上。</w:t>
      </w:r>
    </w:p>
    <w:p w:rsidR="00A62B1B" w:rsidRDefault="00816A40">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群众民主测评和竞聘考核领导小组测评</w:t>
      </w:r>
      <w:proofErr w:type="gramStart"/>
      <w:r>
        <w:rPr>
          <w:rFonts w:ascii="仿宋_GB2312" w:eastAsia="仿宋_GB2312" w:hAnsi="宋体" w:hint="eastAsia"/>
          <w:sz w:val="32"/>
          <w:szCs w:val="32"/>
        </w:rPr>
        <w:t>打分均</w:t>
      </w:r>
      <w:proofErr w:type="gramEnd"/>
      <w:r>
        <w:rPr>
          <w:rFonts w:ascii="仿宋_GB2312" w:eastAsia="仿宋_GB2312" w:hAnsi="宋体" w:hint="eastAsia"/>
          <w:sz w:val="32"/>
          <w:szCs w:val="32"/>
        </w:rPr>
        <w:t>采取无记名方式；测评分满分为</w:t>
      </w:r>
      <w:r>
        <w:rPr>
          <w:rFonts w:ascii="仿宋_GB2312" w:eastAsia="仿宋_GB2312" w:hAnsi="宋体"/>
          <w:sz w:val="32"/>
          <w:szCs w:val="32"/>
        </w:rPr>
        <w:t>100</w:t>
      </w:r>
      <w:r>
        <w:rPr>
          <w:rFonts w:ascii="仿宋_GB2312" w:eastAsia="仿宋_GB2312" w:hAnsi="宋体" w:hint="eastAsia"/>
          <w:sz w:val="32"/>
          <w:szCs w:val="32"/>
        </w:rPr>
        <w:t>分，入围合格分为</w:t>
      </w:r>
      <w:r>
        <w:rPr>
          <w:rFonts w:ascii="仿宋_GB2312" w:eastAsia="仿宋_GB2312" w:hAnsi="宋体"/>
          <w:sz w:val="32"/>
          <w:szCs w:val="32"/>
        </w:rPr>
        <w:t>80</w:t>
      </w:r>
      <w:r>
        <w:rPr>
          <w:rFonts w:ascii="仿宋_GB2312" w:eastAsia="仿宋_GB2312" w:hAnsi="宋体" w:hint="eastAsia"/>
          <w:sz w:val="32"/>
          <w:szCs w:val="32"/>
        </w:rPr>
        <w:t>分；为防止恶意打分，分数超过</w:t>
      </w:r>
      <w:r>
        <w:rPr>
          <w:rFonts w:ascii="仿宋_GB2312" w:eastAsia="仿宋_GB2312" w:hAnsi="宋体"/>
          <w:sz w:val="32"/>
          <w:szCs w:val="32"/>
        </w:rPr>
        <w:t>100</w:t>
      </w:r>
      <w:r>
        <w:rPr>
          <w:rFonts w:ascii="仿宋_GB2312" w:eastAsia="仿宋_GB2312" w:hAnsi="宋体" w:hint="eastAsia"/>
          <w:sz w:val="32"/>
          <w:szCs w:val="32"/>
        </w:rPr>
        <w:t>分（不含</w:t>
      </w:r>
      <w:r>
        <w:rPr>
          <w:rFonts w:ascii="仿宋_GB2312" w:eastAsia="仿宋_GB2312" w:hAnsi="宋体"/>
          <w:sz w:val="32"/>
          <w:szCs w:val="32"/>
        </w:rPr>
        <w:t>100</w:t>
      </w:r>
      <w:r>
        <w:rPr>
          <w:rFonts w:ascii="仿宋_GB2312" w:eastAsia="仿宋_GB2312" w:hAnsi="宋体" w:hint="eastAsia"/>
          <w:sz w:val="32"/>
          <w:szCs w:val="32"/>
        </w:rPr>
        <w:t>分）或低于</w:t>
      </w:r>
      <w:r>
        <w:rPr>
          <w:rFonts w:ascii="仿宋_GB2312" w:eastAsia="仿宋_GB2312" w:hAnsi="宋体"/>
          <w:sz w:val="32"/>
          <w:szCs w:val="32"/>
        </w:rPr>
        <w:t>60</w:t>
      </w:r>
      <w:r>
        <w:rPr>
          <w:rFonts w:ascii="仿宋_GB2312" w:eastAsia="仿宋_GB2312" w:hAnsi="宋体" w:hint="eastAsia"/>
          <w:sz w:val="32"/>
          <w:szCs w:val="32"/>
        </w:rPr>
        <w:t>分（不含</w:t>
      </w:r>
      <w:r>
        <w:rPr>
          <w:rFonts w:ascii="仿宋_GB2312" w:eastAsia="仿宋_GB2312" w:hAnsi="宋体"/>
          <w:sz w:val="32"/>
          <w:szCs w:val="32"/>
        </w:rPr>
        <w:t>60</w:t>
      </w:r>
      <w:r>
        <w:rPr>
          <w:rFonts w:ascii="仿宋_GB2312" w:eastAsia="仿宋_GB2312" w:hAnsi="宋体" w:hint="eastAsia"/>
          <w:sz w:val="32"/>
          <w:szCs w:val="32"/>
        </w:rPr>
        <w:t>分）选票作废，分数漏填视为废票。</w:t>
      </w:r>
    </w:p>
    <w:p w:rsidR="00A62B1B" w:rsidRDefault="00816A4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计分方法：群众民主测评去掉</w:t>
      </w:r>
      <w:r>
        <w:rPr>
          <w:rFonts w:ascii="仿宋_GB2312" w:eastAsia="仿宋_GB2312" w:hAnsi="宋体"/>
          <w:sz w:val="32"/>
          <w:szCs w:val="32"/>
        </w:rPr>
        <w:t>1</w:t>
      </w:r>
      <w:r>
        <w:rPr>
          <w:rFonts w:ascii="仿宋_GB2312" w:eastAsia="仿宋_GB2312" w:hAnsi="宋体" w:hint="eastAsia"/>
          <w:sz w:val="32"/>
          <w:szCs w:val="32"/>
        </w:rPr>
        <w:t>个最高分和</w:t>
      </w:r>
      <w:r>
        <w:rPr>
          <w:rFonts w:ascii="仿宋_GB2312" w:eastAsia="仿宋_GB2312" w:hAnsi="宋体"/>
          <w:sz w:val="32"/>
          <w:szCs w:val="32"/>
        </w:rPr>
        <w:t>1</w:t>
      </w:r>
      <w:r>
        <w:rPr>
          <w:rFonts w:ascii="仿宋_GB2312" w:eastAsia="仿宋_GB2312" w:hAnsi="宋体" w:hint="eastAsia"/>
          <w:sz w:val="32"/>
          <w:szCs w:val="32"/>
        </w:rPr>
        <w:t>个最低分，得出平均分。竞聘人员最后得分</w:t>
      </w:r>
      <w:r>
        <w:rPr>
          <w:rFonts w:ascii="仿宋_GB2312" w:eastAsia="仿宋_GB2312" w:hAnsi="宋体"/>
          <w:sz w:val="32"/>
          <w:szCs w:val="32"/>
        </w:rPr>
        <w:t>=</w:t>
      </w:r>
      <w:r>
        <w:rPr>
          <w:rFonts w:ascii="仿宋_GB2312" w:eastAsia="仿宋_GB2312" w:hAnsi="宋体" w:hint="eastAsia"/>
          <w:sz w:val="32"/>
          <w:szCs w:val="32"/>
        </w:rPr>
        <w:t>竞聘考核领导小组测评平均分×</w:t>
      </w:r>
      <w:r>
        <w:rPr>
          <w:rFonts w:ascii="仿宋_GB2312" w:eastAsia="仿宋_GB2312" w:hAnsi="宋体"/>
          <w:sz w:val="32"/>
          <w:szCs w:val="32"/>
        </w:rPr>
        <w:t>60%+</w:t>
      </w:r>
      <w:r>
        <w:rPr>
          <w:rFonts w:ascii="仿宋_GB2312" w:eastAsia="仿宋_GB2312" w:hAnsi="宋体" w:hint="eastAsia"/>
          <w:sz w:val="32"/>
          <w:szCs w:val="32"/>
        </w:rPr>
        <w:t>群众民主测评平均分×</w:t>
      </w:r>
      <w:r>
        <w:rPr>
          <w:rFonts w:ascii="仿宋_GB2312" w:eastAsia="仿宋_GB2312" w:hAnsi="宋体"/>
          <w:sz w:val="32"/>
          <w:szCs w:val="32"/>
        </w:rPr>
        <w:t>40%</w:t>
      </w:r>
      <w:r>
        <w:rPr>
          <w:rFonts w:ascii="仿宋_GB2312" w:eastAsia="仿宋_GB2312" w:hAnsi="宋体" w:hint="eastAsia"/>
          <w:sz w:val="32"/>
          <w:szCs w:val="32"/>
        </w:rPr>
        <w:t>。折算过程的中间数据和综合总分均采用四舍五入方法取小数点后</w:t>
      </w:r>
      <w:r>
        <w:rPr>
          <w:rFonts w:ascii="仿宋_GB2312" w:eastAsia="仿宋_GB2312" w:hAnsi="宋体"/>
          <w:sz w:val="32"/>
          <w:szCs w:val="32"/>
        </w:rPr>
        <w:t>2</w:t>
      </w:r>
      <w:r>
        <w:rPr>
          <w:rFonts w:ascii="仿宋_GB2312" w:eastAsia="仿宋_GB2312" w:hAnsi="宋体" w:hint="eastAsia"/>
          <w:sz w:val="32"/>
          <w:szCs w:val="32"/>
        </w:rPr>
        <w:t>位。</w:t>
      </w:r>
    </w:p>
    <w:p w:rsidR="00A62B1B" w:rsidRDefault="00816A40">
      <w:pPr>
        <w:tabs>
          <w:tab w:val="left" w:pos="720"/>
        </w:tabs>
        <w:spacing w:line="560" w:lineRule="exact"/>
        <w:ind w:firstLineChars="200" w:firstLine="640"/>
        <w:rPr>
          <w:rFonts w:ascii="楷体_GB2312" w:eastAsia="楷体_GB2312" w:hAnsi="楷体" w:cs="楷体"/>
          <w:b/>
          <w:sz w:val="32"/>
          <w:szCs w:val="32"/>
        </w:rPr>
      </w:pPr>
      <w:r>
        <w:rPr>
          <w:rFonts w:ascii="楷体_GB2312" w:eastAsia="楷体_GB2312" w:hAnsi="楷体" w:cs="楷体" w:hint="eastAsia"/>
          <w:b/>
          <w:sz w:val="32"/>
          <w:szCs w:val="32"/>
        </w:rPr>
        <w:t>（五）组织考察</w:t>
      </w:r>
    </w:p>
    <w:p w:rsidR="00A62B1B" w:rsidRDefault="00816A40">
      <w:pPr>
        <w:pStyle w:val="a3"/>
        <w:spacing w:after="0" w:line="560" w:lineRule="exact"/>
        <w:ind w:leftChars="0" w:left="0" w:firstLineChars="200" w:firstLine="640"/>
        <w:rPr>
          <w:rFonts w:ascii="仿宋_GB2312" w:eastAsia="仿宋_GB2312"/>
          <w:sz w:val="32"/>
          <w:szCs w:val="32"/>
        </w:rPr>
      </w:pPr>
      <w:r>
        <w:rPr>
          <w:rFonts w:ascii="仿宋_GB2312" w:eastAsia="仿宋_GB2312" w:hAnsi="宋体" w:hint="eastAsia"/>
          <w:sz w:val="32"/>
          <w:szCs w:val="32"/>
        </w:rPr>
        <w:t>根据分值高低，对最终入围人员（</w:t>
      </w:r>
      <w:r>
        <w:rPr>
          <w:rFonts w:ascii="仿宋_GB2312" w:eastAsia="仿宋_GB2312" w:hAnsi="宋体"/>
          <w:sz w:val="32"/>
          <w:szCs w:val="32"/>
        </w:rPr>
        <w:t>80</w:t>
      </w:r>
      <w:r>
        <w:rPr>
          <w:rFonts w:ascii="仿宋_GB2312" w:eastAsia="仿宋_GB2312" w:hAnsi="宋体" w:hint="eastAsia"/>
          <w:sz w:val="32"/>
          <w:szCs w:val="32"/>
        </w:rPr>
        <w:t>分以下不列入考察范围）进行全面考察。考察重点是入职以来的年度考核情况，包括政治思想、道德品质、廉洁自律情况、工作业绩、工作作风等方面，</w:t>
      </w:r>
      <w:r>
        <w:rPr>
          <w:rFonts w:ascii="仿宋_GB2312" w:eastAsia="仿宋_GB2312" w:hAnsi="宋体" w:hint="eastAsia"/>
          <w:sz w:val="32"/>
          <w:szCs w:val="32"/>
        </w:rPr>
        <w:lastRenderedPageBreak/>
        <w:t>考察应做到全面、客观、公正。经考核无问题，报文</w:t>
      </w:r>
      <w:proofErr w:type="gramStart"/>
      <w:r>
        <w:rPr>
          <w:rFonts w:ascii="仿宋_GB2312" w:eastAsia="仿宋_GB2312" w:hAnsi="宋体" w:hint="eastAsia"/>
          <w:sz w:val="32"/>
          <w:szCs w:val="32"/>
        </w:rPr>
        <w:t>旅中心</w:t>
      </w:r>
      <w:proofErr w:type="gramEnd"/>
      <w:r>
        <w:rPr>
          <w:rFonts w:ascii="仿宋_GB2312" w:eastAsia="仿宋_GB2312" w:hAnsi="宋体" w:hint="eastAsia"/>
          <w:sz w:val="32"/>
          <w:szCs w:val="32"/>
        </w:rPr>
        <w:t>党总支会集体研究。</w:t>
      </w:r>
    </w:p>
    <w:p w:rsidR="00A62B1B" w:rsidRDefault="00816A40">
      <w:pPr>
        <w:tabs>
          <w:tab w:val="left" w:pos="720"/>
        </w:tabs>
        <w:spacing w:line="560" w:lineRule="exact"/>
        <w:ind w:firstLineChars="200" w:firstLine="640"/>
        <w:rPr>
          <w:rFonts w:ascii="楷体_GB2312" w:eastAsia="楷体_GB2312" w:hAnsi="楷体" w:cs="楷体"/>
          <w:b/>
          <w:sz w:val="32"/>
          <w:szCs w:val="32"/>
        </w:rPr>
      </w:pPr>
      <w:r>
        <w:rPr>
          <w:rFonts w:ascii="楷体_GB2312" w:eastAsia="楷体_GB2312" w:hAnsi="楷体" w:cs="楷体" w:hint="eastAsia"/>
          <w:b/>
          <w:sz w:val="32"/>
          <w:szCs w:val="32"/>
        </w:rPr>
        <w:t>（六）公示</w:t>
      </w:r>
    </w:p>
    <w:p w:rsidR="00A62B1B" w:rsidRDefault="00816A40">
      <w:pPr>
        <w:widowControl/>
        <w:adjustRightInd w:val="0"/>
        <w:snapToGrid w:val="0"/>
        <w:spacing w:line="560" w:lineRule="exact"/>
        <w:ind w:firstLineChars="200" w:firstLine="640"/>
        <w:jc w:val="left"/>
        <w:rPr>
          <w:rFonts w:ascii="仿宋_GB2312" w:eastAsia="仿宋_GB2312" w:hAnsi="宋体"/>
          <w:sz w:val="32"/>
          <w:szCs w:val="32"/>
        </w:rPr>
      </w:pPr>
      <w:proofErr w:type="gramStart"/>
      <w:r>
        <w:rPr>
          <w:rFonts w:ascii="仿宋_GB2312" w:eastAsia="仿宋_GB2312" w:hAnsi="宋体" w:hint="eastAsia"/>
          <w:sz w:val="32"/>
          <w:szCs w:val="32"/>
        </w:rPr>
        <w:t>文旅中心</w:t>
      </w:r>
      <w:proofErr w:type="gramEnd"/>
      <w:r>
        <w:rPr>
          <w:rFonts w:ascii="仿宋_GB2312" w:eastAsia="仿宋_GB2312" w:hAnsi="宋体" w:hint="eastAsia"/>
          <w:sz w:val="32"/>
          <w:szCs w:val="32"/>
        </w:rPr>
        <w:t>党总支集体讨论决定后，在本单位公示</w:t>
      </w:r>
      <w:r>
        <w:rPr>
          <w:rFonts w:ascii="仿宋_GB2312" w:eastAsia="仿宋_GB2312" w:hAnsi="宋体"/>
          <w:sz w:val="32"/>
          <w:szCs w:val="32"/>
        </w:rPr>
        <w:t>5</w:t>
      </w:r>
      <w:r>
        <w:rPr>
          <w:rFonts w:ascii="仿宋_GB2312" w:eastAsia="仿宋_GB2312" w:hAnsi="宋体" w:hint="eastAsia"/>
          <w:sz w:val="32"/>
          <w:szCs w:val="32"/>
        </w:rPr>
        <w:t>个工作日</w:t>
      </w:r>
      <w:r>
        <w:rPr>
          <w:rFonts w:ascii="仿宋_GB2312" w:eastAsia="仿宋_GB2312" w:hAnsi="宋体"/>
          <w:sz w:val="32"/>
          <w:szCs w:val="32"/>
        </w:rPr>
        <w:t>,</w:t>
      </w:r>
      <w:r>
        <w:rPr>
          <w:rFonts w:ascii="仿宋_GB2312" w:eastAsia="仿宋_GB2312" w:hAnsi="宋体" w:hint="eastAsia"/>
          <w:sz w:val="32"/>
          <w:szCs w:val="32"/>
        </w:rPr>
        <w:t>公示期内如有异议，按程序向人事仲裁小组提请核查，由人事仲裁小组按程序报竞聘考核领导小组予以重新审核。</w:t>
      </w:r>
    </w:p>
    <w:p w:rsidR="00A62B1B" w:rsidRDefault="00816A40">
      <w:pPr>
        <w:tabs>
          <w:tab w:val="left" w:pos="720"/>
        </w:tabs>
        <w:spacing w:line="560" w:lineRule="exact"/>
        <w:ind w:firstLineChars="200" w:firstLine="640"/>
        <w:rPr>
          <w:rFonts w:ascii="楷体_GB2312" w:eastAsia="楷体_GB2312" w:hAnsi="楷体" w:cs="楷体"/>
          <w:b/>
          <w:sz w:val="32"/>
          <w:szCs w:val="32"/>
        </w:rPr>
      </w:pPr>
      <w:r>
        <w:rPr>
          <w:rFonts w:ascii="楷体_GB2312" w:eastAsia="楷体_GB2312" w:hAnsi="楷体" w:cs="楷体" w:hint="eastAsia"/>
          <w:b/>
          <w:sz w:val="32"/>
          <w:szCs w:val="32"/>
        </w:rPr>
        <w:t>（七）聘任</w:t>
      </w:r>
    </w:p>
    <w:p w:rsidR="00A62B1B" w:rsidRDefault="00816A40">
      <w:pPr>
        <w:widowControl/>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单位的法定代表人或其委托人与经公示不影响受聘的人员签订聘用合同，并根据要求报管委会备案。</w:t>
      </w:r>
    </w:p>
    <w:p w:rsidR="00A62B1B" w:rsidRDefault="00816A40">
      <w:pPr>
        <w:widowControl/>
        <w:adjustRightInd w:val="0"/>
        <w:snapToGrid w:val="0"/>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三、其他</w:t>
      </w:r>
    </w:p>
    <w:p w:rsidR="00A62B1B" w:rsidRDefault="00816A40">
      <w:pPr>
        <w:spacing w:line="560" w:lineRule="exact"/>
        <w:ind w:firstLine="709"/>
        <w:rPr>
          <w:rFonts w:ascii="仿宋_GB2312" w:eastAsia="仿宋_GB2312" w:hAnsi="宋体"/>
          <w:sz w:val="32"/>
          <w:szCs w:val="32"/>
        </w:rPr>
      </w:pPr>
      <w:r>
        <w:rPr>
          <w:rFonts w:ascii="仿宋_GB2312" w:eastAsia="仿宋_GB2312" w:hAnsi="宋体" w:cs="宋体" w:hint="eastAsia"/>
          <w:sz w:val="32"/>
          <w:szCs w:val="32"/>
        </w:rPr>
        <w:t>本《方案》中</w:t>
      </w:r>
      <w:r>
        <w:rPr>
          <w:rFonts w:ascii="仿宋_GB2312" w:eastAsia="仿宋_GB2312" w:hAnsi="宋体" w:hint="eastAsia"/>
          <w:sz w:val="32"/>
          <w:szCs w:val="32"/>
        </w:rPr>
        <w:t>的条款若违反相</w:t>
      </w:r>
      <w:r>
        <w:rPr>
          <w:rFonts w:ascii="仿宋_GB2312" w:eastAsia="仿宋_GB2312" w:hAnsi="宋体" w:hint="eastAsia"/>
          <w:sz w:val="32"/>
          <w:szCs w:val="32"/>
        </w:rPr>
        <w:t>关法律法规，按相关法律法规执行，未尽事宜由竞聘考核领导小组办公室负责解释。</w:t>
      </w:r>
    </w:p>
    <w:p w:rsidR="00A62B1B" w:rsidRDefault="00A62B1B">
      <w:pPr>
        <w:spacing w:line="560" w:lineRule="exact"/>
        <w:ind w:firstLine="709"/>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A62B1B">
      <w:pPr>
        <w:spacing w:line="560" w:lineRule="exact"/>
        <w:rPr>
          <w:rFonts w:ascii="仿宋_GB2312" w:eastAsia="仿宋_GB2312" w:hAnsi="宋体"/>
          <w:sz w:val="32"/>
          <w:szCs w:val="32"/>
        </w:rPr>
      </w:pPr>
    </w:p>
    <w:p w:rsidR="00A62B1B" w:rsidRDefault="00816A40">
      <w:pPr>
        <w:spacing w:line="560" w:lineRule="exact"/>
        <w:rPr>
          <w:rFonts w:ascii="黑体" w:eastAsia="仿宋_GB2312" w:hAnsi="黑体"/>
          <w:sz w:val="32"/>
          <w:szCs w:val="32"/>
        </w:rPr>
      </w:pPr>
      <w:r>
        <w:rPr>
          <w:rFonts w:ascii="仿宋_GB2312" w:eastAsia="仿宋_GB2312" w:hAnsi="宋体" w:hint="eastAsia"/>
          <w:sz w:val="32"/>
          <w:szCs w:val="32"/>
        </w:rPr>
        <w:lastRenderedPageBreak/>
        <w:t>附件</w:t>
      </w:r>
      <w:r>
        <w:rPr>
          <w:rFonts w:ascii="仿宋_GB2312" w:eastAsia="仿宋_GB2312" w:hAnsi="宋体" w:hint="eastAsia"/>
          <w:sz w:val="32"/>
          <w:szCs w:val="32"/>
        </w:rPr>
        <w:t>2</w:t>
      </w:r>
    </w:p>
    <w:p w:rsidR="00A62B1B" w:rsidRDefault="00816A40">
      <w:pPr>
        <w:widowControl/>
        <w:jc w:val="center"/>
        <w:rPr>
          <w:rFonts w:ascii="宋体" w:cs="宋体"/>
          <w:b/>
          <w:kern w:val="0"/>
          <w:sz w:val="36"/>
          <w:szCs w:val="36"/>
        </w:rPr>
      </w:pPr>
      <w:r>
        <w:rPr>
          <w:rFonts w:ascii="宋体" w:hAnsi="宋体" w:cs="宋体" w:hint="eastAsia"/>
          <w:b/>
          <w:kern w:val="0"/>
          <w:sz w:val="36"/>
          <w:szCs w:val="36"/>
        </w:rPr>
        <w:t>厦门市鼓浪屿文化旅游发展中心</w:t>
      </w:r>
    </w:p>
    <w:p w:rsidR="00A62B1B" w:rsidRDefault="00816A40">
      <w:pPr>
        <w:widowControl/>
        <w:spacing w:afterLines="100" w:after="312"/>
        <w:jc w:val="center"/>
        <w:rPr>
          <w:rFonts w:ascii="宋体" w:cs="宋体"/>
          <w:b/>
          <w:kern w:val="0"/>
          <w:sz w:val="36"/>
          <w:szCs w:val="36"/>
        </w:rPr>
      </w:pPr>
      <w:r>
        <w:rPr>
          <w:rFonts w:ascii="宋体" w:hAnsi="宋体" w:cs="宋体" w:hint="eastAsia"/>
          <w:b/>
          <w:kern w:val="0"/>
          <w:sz w:val="36"/>
          <w:szCs w:val="36"/>
        </w:rPr>
        <w:t>岗位竞聘上岗报名表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470"/>
        <w:gridCol w:w="1050"/>
        <w:gridCol w:w="1365"/>
        <w:gridCol w:w="1995"/>
        <w:gridCol w:w="1680"/>
      </w:tblGrid>
      <w:tr w:rsidR="00A62B1B">
        <w:trPr>
          <w:trHeight w:val="470"/>
        </w:trPr>
        <w:tc>
          <w:tcPr>
            <w:tcW w:w="1473" w:type="dxa"/>
          </w:tcPr>
          <w:p w:rsidR="00A62B1B" w:rsidRDefault="00816A40">
            <w:pPr>
              <w:ind w:right="-1260" w:firstLineChars="100" w:firstLine="280"/>
              <w:rPr>
                <w:rFonts w:ascii="仿宋_GB2312" w:eastAsia="仿宋_GB2312"/>
                <w:bCs/>
                <w:sz w:val="28"/>
                <w:szCs w:val="28"/>
              </w:rPr>
            </w:pPr>
            <w:r>
              <w:rPr>
                <w:rFonts w:ascii="仿宋_GB2312" w:eastAsia="仿宋_GB2312" w:hint="eastAsia"/>
                <w:bCs/>
                <w:sz w:val="28"/>
                <w:szCs w:val="28"/>
              </w:rPr>
              <w:t>姓名</w:t>
            </w:r>
          </w:p>
        </w:tc>
        <w:tc>
          <w:tcPr>
            <w:tcW w:w="1470" w:type="dxa"/>
          </w:tcPr>
          <w:p w:rsidR="00A62B1B" w:rsidRDefault="00A62B1B">
            <w:pPr>
              <w:ind w:right="-1260"/>
              <w:rPr>
                <w:rFonts w:ascii="仿宋_GB2312" w:eastAsia="仿宋_GB2312"/>
                <w:bCs/>
                <w:sz w:val="28"/>
                <w:szCs w:val="28"/>
              </w:rPr>
            </w:pPr>
          </w:p>
        </w:tc>
        <w:tc>
          <w:tcPr>
            <w:tcW w:w="1050" w:type="dxa"/>
          </w:tcPr>
          <w:p w:rsidR="00A62B1B" w:rsidRDefault="00816A40">
            <w:pPr>
              <w:ind w:right="-1260" w:firstLineChars="50" w:firstLine="140"/>
              <w:rPr>
                <w:rFonts w:ascii="仿宋_GB2312" w:eastAsia="仿宋_GB2312"/>
                <w:bCs/>
                <w:sz w:val="28"/>
                <w:szCs w:val="28"/>
              </w:rPr>
            </w:pPr>
            <w:r>
              <w:rPr>
                <w:rFonts w:ascii="仿宋_GB2312" w:eastAsia="仿宋_GB2312" w:hint="eastAsia"/>
                <w:bCs/>
                <w:sz w:val="28"/>
                <w:szCs w:val="28"/>
              </w:rPr>
              <w:t>性别</w:t>
            </w:r>
          </w:p>
        </w:tc>
        <w:tc>
          <w:tcPr>
            <w:tcW w:w="1365" w:type="dxa"/>
          </w:tcPr>
          <w:p w:rsidR="00A62B1B" w:rsidRDefault="00816A40">
            <w:pPr>
              <w:ind w:right="-1260"/>
              <w:rPr>
                <w:rFonts w:ascii="仿宋_GB2312" w:eastAsia="仿宋_GB2312"/>
                <w:bCs/>
                <w:sz w:val="28"/>
                <w:szCs w:val="28"/>
              </w:rPr>
            </w:pPr>
            <w:r>
              <w:rPr>
                <w:rFonts w:ascii="仿宋_GB2312" w:eastAsia="仿宋_GB2312"/>
                <w:bCs/>
                <w:sz w:val="28"/>
                <w:szCs w:val="28"/>
              </w:rPr>
              <w:t xml:space="preserve">         </w:t>
            </w:r>
          </w:p>
        </w:tc>
        <w:tc>
          <w:tcPr>
            <w:tcW w:w="1995" w:type="dxa"/>
          </w:tcPr>
          <w:p w:rsidR="00A62B1B" w:rsidRDefault="00816A40">
            <w:pPr>
              <w:ind w:right="-1260"/>
              <w:rPr>
                <w:rFonts w:ascii="仿宋_GB2312" w:eastAsia="仿宋_GB2312"/>
                <w:bCs/>
                <w:sz w:val="28"/>
                <w:szCs w:val="28"/>
              </w:rPr>
            </w:pPr>
            <w:r>
              <w:rPr>
                <w:rFonts w:ascii="仿宋_GB2312" w:eastAsia="仿宋_GB2312" w:hint="eastAsia"/>
                <w:bCs/>
                <w:sz w:val="28"/>
                <w:szCs w:val="28"/>
              </w:rPr>
              <w:t>参加工作时间</w:t>
            </w:r>
          </w:p>
        </w:tc>
        <w:tc>
          <w:tcPr>
            <w:tcW w:w="1680" w:type="dxa"/>
          </w:tcPr>
          <w:p w:rsidR="00A62B1B" w:rsidRDefault="00A62B1B">
            <w:pPr>
              <w:ind w:right="-1260"/>
              <w:rPr>
                <w:rFonts w:ascii="仿宋_GB2312" w:eastAsia="仿宋_GB2312"/>
                <w:bCs/>
                <w:sz w:val="28"/>
                <w:szCs w:val="28"/>
              </w:rPr>
            </w:pPr>
          </w:p>
        </w:tc>
      </w:tr>
      <w:tr w:rsidR="00A62B1B">
        <w:trPr>
          <w:trHeight w:val="407"/>
        </w:trPr>
        <w:tc>
          <w:tcPr>
            <w:tcW w:w="1473" w:type="dxa"/>
          </w:tcPr>
          <w:p w:rsidR="00A62B1B" w:rsidRDefault="00816A40">
            <w:pPr>
              <w:ind w:right="-1260"/>
              <w:rPr>
                <w:rFonts w:ascii="仿宋_GB2312" w:eastAsia="仿宋_GB2312"/>
                <w:bCs/>
                <w:sz w:val="28"/>
                <w:szCs w:val="28"/>
              </w:rPr>
            </w:pPr>
            <w:r>
              <w:rPr>
                <w:rFonts w:ascii="仿宋_GB2312" w:eastAsia="仿宋_GB2312" w:hint="eastAsia"/>
                <w:bCs/>
                <w:sz w:val="28"/>
                <w:szCs w:val="28"/>
              </w:rPr>
              <w:t>政治面貌</w:t>
            </w:r>
          </w:p>
        </w:tc>
        <w:tc>
          <w:tcPr>
            <w:tcW w:w="1470" w:type="dxa"/>
          </w:tcPr>
          <w:p w:rsidR="00A62B1B" w:rsidRDefault="00A62B1B">
            <w:pPr>
              <w:ind w:right="-1260"/>
              <w:rPr>
                <w:rFonts w:ascii="仿宋_GB2312" w:eastAsia="仿宋_GB2312"/>
                <w:bCs/>
                <w:sz w:val="28"/>
                <w:szCs w:val="28"/>
              </w:rPr>
            </w:pPr>
          </w:p>
        </w:tc>
        <w:tc>
          <w:tcPr>
            <w:tcW w:w="1050" w:type="dxa"/>
          </w:tcPr>
          <w:p w:rsidR="00A62B1B" w:rsidRDefault="00816A40">
            <w:pPr>
              <w:ind w:right="-1260" w:firstLineChars="50" w:firstLine="140"/>
              <w:rPr>
                <w:rFonts w:ascii="仿宋_GB2312" w:eastAsia="仿宋_GB2312"/>
                <w:bCs/>
                <w:sz w:val="28"/>
                <w:szCs w:val="28"/>
              </w:rPr>
            </w:pPr>
            <w:r>
              <w:rPr>
                <w:rFonts w:ascii="仿宋_GB2312" w:eastAsia="仿宋_GB2312" w:hint="eastAsia"/>
                <w:bCs/>
                <w:sz w:val="28"/>
                <w:szCs w:val="28"/>
              </w:rPr>
              <w:t>学历</w:t>
            </w:r>
          </w:p>
        </w:tc>
        <w:tc>
          <w:tcPr>
            <w:tcW w:w="1365" w:type="dxa"/>
          </w:tcPr>
          <w:p w:rsidR="00A62B1B" w:rsidRDefault="00A62B1B">
            <w:pPr>
              <w:ind w:right="-1260"/>
              <w:rPr>
                <w:rFonts w:ascii="仿宋_GB2312" w:eastAsia="仿宋_GB2312"/>
                <w:bCs/>
                <w:sz w:val="28"/>
                <w:szCs w:val="28"/>
              </w:rPr>
            </w:pPr>
          </w:p>
        </w:tc>
        <w:tc>
          <w:tcPr>
            <w:tcW w:w="1995" w:type="dxa"/>
          </w:tcPr>
          <w:p w:rsidR="00A62B1B" w:rsidRDefault="00816A40">
            <w:pPr>
              <w:ind w:right="-1260"/>
              <w:rPr>
                <w:rFonts w:ascii="仿宋_GB2312" w:eastAsia="仿宋_GB2312"/>
                <w:bCs/>
                <w:sz w:val="28"/>
                <w:szCs w:val="28"/>
              </w:rPr>
            </w:pPr>
            <w:r>
              <w:rPr>
                <w:rFonts w:ascii="仿宋_GB2312" w:eastAsia="仿宋_GB2312" w:hint="eastAsia"/>
                <w:bCs/>
                <w:sz w:val="28"/>
                <w:szCs w:val="28"/>
              </w:rPr>
              <w:t>身体健康状况</w:t>
            </w:r>
          </w:p>
        </w:tc>
        <w:tc>
          <w:tcPr>
            <w:tcW w:w="1680" w:type="dxa"/>
          </w:tcPr>
          <w:p w:rsidR="00A62B1B" w:rsidRDefault="00A62B1B">
            <w:pPr>
              <w:ind w:right="-1260"/>
              <w:rPr>
                <w:rFonts w:ascii="仿宋_GB2312" w:eastAsia="仿宋_GB2312"/>
                <w:bCs/>
                <w:sz w:val="28"/>
                <w:szCs w:val="28"/>
              </w:rPr>
            </w:pPr>
          </w:p>
        </w:tc>
      </w:tr>
      <w:tr w:rsidR="00A62B1B">
        <w:trPr>
          <w:trHeight w:val="623"/>
        </w:trPr>
        <w:tc>
          <w:tcPr>
            <w:tcW w:w="1473" w:type="dxa"/>
          </w:tcPr>
          <w:p w:rsidR="00A62B1B" w:rsidRDefault="00816A40">
            <w:pPr>
              <w:ind w:rightChars="-600" w:right="-1260"/>
              <w:rPr>
                <w:rFonts w:ascii="仿宋_GB2312" w:eastAsia="仿宋_GB2312"/>
                <w:bCs/>
                <w:sz w:val="28"/>
                <w:szCs w:val="28"/>
              </w:rPr>
            </w:pPr>
            <w:r>
              <w:rPr>
                <w:rFonts w:ascii="仿宋_GB2312" w:eastAsia="仿宋_GB2312" w:hint="eastAsia"/>
                <w:bCs/>
                <w:sz w:val="28"/>
                <w:szCs w:val="28"/>
              </w:rPr>
              <w:t>竞聘岗位</w:t>
            </w:r>
          </w:p>
        </w:tc>
        <w:tc>
          <w:tcPr>
            <w:tcW w:w="2520" w:type="dxa"/>
            <w:gridSpan w:val="2"/>
          </w:tcPr>
          <w:p w:rsidR="00A62B1B" w:rsidRDefault="00A62B1B">
            <w:pPr>
              <w:ind w:rightChars="-600" w:right="-1260"/>
              <w:rPr>
                <w:rFonts w:ascii="仿宋_GB2312" w:eastAsia="仿宋_GB2312"/>
                <w:bCs/>
                <w:sz w:val="28"/>
                <w:szCs w:val="28"/>
              </w:rPr>
            </w:pPr>
          </w:p>
        </w:tc>
        <w:tc>
          <w:tcPr>
            <w:tcW w:w="1365" w:type="dxa"/>
          </w:tcPr>
          <w:p w:rsidR="00A62B1B" w:rsidRDefault="00816A40">
            <w:pPr>
              <w:ind w:rightChars="-600" w:right="-1260"/>
              <w:rPr>
                <w:rFonts w:ascii="仿宋_GB2312" w:eastAsia="仿宋_GB2312"/>
                <w:bCs/>
                <w:sz w:val="28"/>
                <w:szCs w:val="28"/>
              </w:rPr>
            </w:pPr>
            <w:r>
              <w:rPr>
                <w:rFonts w:ascii="仿宋_GB2312" w:eastAsia="仿宋_GB2312" w:hint="eastAsia"/>
                <w:bCs/>
                <w:sz w:val="28"/>
                <w:szCs w:val="28"/>
              </w:rPr>
              <w:t>现任岗位</w:t>
            </w:r>
          </w:p>
        </w:tc>
        <w:tc>
          <w:tcPr>
            <w:tcW w:w="3675" w:type="dxa"/>
            <w:gridSpan w:val="2"/>
          </w:tcPr>
          <w:p w:rsidR="00A62B1B" w:rsidRDefault="00A62B1B">
            <w:pPr>
              <w:ind w:rightChars="-600" w:right="-1260"/>
              <w:rPr>
                <w:rFonts w:ascii="仿宋_GB2312" w:eastAsia="仿宋_GB2312"/>
                <w:bCs/>
                <w:sz w:val="28"/>
                <w:szCs w:val="28"/>
              </w:rPr>
            </w:pPr>
          </w:p>
        </w:tc>
      </w:tr>
      <w:tr w:rsidR="00A62B1B">
        <w:trPr>
          <w:trHeight w:val="4039"/>
        </w:trPr>
        <w:tc>
          <w:tcPr>
            <w:tcW w:w="1473" w:type="dxa"/>
          </w:tcPr>
          <w:p w:rsidR="00A62B1B" w:rsidRDefault="00A62B1B">
            <w:pPr>
              <w:ind w:rightChars="-600" w:right="-1260" w:firstLineChars="100" w:firstLine="280"/>
              <w:rPr>
                <w:rFonts w:ascii="仿宋_GB2312" w:eastAsia="仿宋_GB2312"/>
                <w:bCs/>
                <w:sz w:val="28"/>
                <w:szCs w:val="28"/>
              </w:rPr>
            </w:pPr>
          </w:p>
          <w:p w:rsidR="00A62B1B" w:rsidRDefault="00A62B1B">
            <w:pPr>
              <w:ind w:rightChars="-600" w:right="-1260" w:firstLineChars="100" w:firstLine="280"/>
              <w:rPr>
                <w:rFonts w:ascii="仿宋_GB2312" w:eastAsia="仿宋_GB2312"/>
                <w:bCs/>
                <w:sz w:val="28"/>
                <w:szCs w:val="28"/>
              </w:rPr>
            </w:pPr>
          </w:p>
          <w:p w:rsidR="00A62B1B" w:rsidRDefault="00816A40">
            <w:pPr>
              <w:ind w:rightChars="-600" w:right="-1260" w:firstLineChars="100" w:firstLine="280"/>
              <w:rPr>
                <w:rFonts w:ascii="仿宋_GB2312" w:eastAsia="仿宋_GB2312"/>
                <w:bCs/>
                <w:sz w:val="28"/>
                <w:szCs w:val="28"/>
              </w:rPr>
            </w:pPr>
            <w:r>
              <w:rPr>
                <w:rFonts w:ascii="仿宋_GB2312" w:eastAsia="仿宋_GB2312" w:hint="eastAsia"/>
                <w:bCs/>
                <w:sz w:val="28"/>
                <w:szCs w:val="28"/>
              </w:rPr>
              <w:t>工作</w:t>
            </w:r>
          </w:p>
          <w:p w:rsidR="00A62B1B" w:rsidRDefault="00816A40">
            <w:pPr>
              <w:ind w:rightChars="-600" w:right="-1260" w:firstLineChars="100" w:firstLine="280"/>
              <w:rPr>
                <w:rFonts w:ascii="仿宋_GB2312" w:eastAsia="仿宋_GB2312"/>
                <w:bCs/>
                <w:sz w:val="28"/>
                <w:szCs w:val="28"/>
              </w:rPr>
            </w:pPr>
            <w:r>
              <w:rPr>
                <w:rFonts w:ascii="仿宋_GB2312" w:eastAsia="仿宋_GB2312" w:hint="eastAsia"/>
                <w:bCs/>
                <w:sz w:val="28"/>
                <w:szCs w:val="28"/>
              </w:rPr>
              <w:t>简历</w:t>
            </w:r>
          </w:p>
        </w:tc>
        <w:tc>
          <w:tcPr>
            <w:tcW w:w="7560" w:type="dxa"/>
            <w:gridSpan w:val="5"/>
          </w:tcPr>
          <w:p w:rsidR="00A62B1B" w:rsidRDefault="00A62B1B">
            <w:pPr>
              <w:spacing w:line="320" w:lineRule="exact"/>
              <w:rPr>
                <w:rFonts w:ascii="仿宋_GB2312" w:eastAsia="仿宋_GB2312"/>
                <w:bCs/>
                <w:sz w:val="28"/>
                <w:szCs w:val="28"/>
              </w:rPr>
            </w:pPr>
          </w:p>
        </w:tc>
      </w:tr>
      <w:tr w:rsidR="00A62B1B">
        <w:trPr>
          <w:trHeight w:val="2327"/>
        </w:trPr>
        <w:tc>
          <w:tcPr>
            <w:tcW w:w="1473" w:type="dxa"/>
          </w:tcPr>
          <w:p w:rsidR="00A62B1B" w:rsidRDefault="00816A40">
            <w:pPr>
              <w:ind w:rightChars="-600" w:right="-1260" w:firstLineChars="100" w:firstLine="280"/>
              <w:rPr>
                <w:rFonts w:ascii="仿宋_GB2312" w:eastAsia="仿宋_GB2312"/>
                <w:bCs/>
                <w:sz w:val="28"/>
                <w:szCs w:val="28"/>
              </w:rPr>
            </w:pPr>
            <w:r>
              <w:rPr>
                <w:rFonts w:ascii="仿宋_GB2312" w:eastAsia="仿宋_GB2312" w:hint="eastAsia"/>
                <w:bCs/>
                <w:sz w:val="28"/>
                <w:szCs w:val="28"/>
              </w:rPr>
              <w:t>竞聘</w:t>
            </w:r>
          </w:p>
          <w:p w:rsidR="00A62B1B" w:rsidRDefault="00816A40">
            <w:pPr>
              <w:ind w:rightChars="-600" w:right="-1260" w:firstLineChars="100" w:firstLine="280"/>
              <w:rPr>
                <w:rFonts w:ascii="仿宋_GB2312" w:eastAsia="仿宋_GB2312"/>
                <w:bCs/>
                <w:sz w:val="28"/>
                <w:szCs w:val="28"/>
              </w:rPr>
            </w:pPr>
            <w:r>
              <w:rPr>
                <w:rFonts w:ascii="仿宋_GB2312" w:eastAsia="仿宋_GB2312" w:hint="eastAsia"/>
                <w:bCs/>
                <w:sz w:val="28"/>
                <w:szCs w:val="28"/>
              </w:rPr>
              <w:t>理由</w:t>
            </w:r>
          </w:p>
          <w:p w:rsidR="00A62B1B" w:rsidRDefault="00816A40">
            <w:pPr>
              <w:ind w:rightChars="-600" w:right="-1260" w:firstLineChars="100" w:firstLine="280"/>
              <w:rPr>
                <w:rFonts w:ascii="仿宋_GB2312" w:eastAsia="仿宋_GB2312"/>
                <w:bCs/>
                <w:sz w:val="28"/>
                <w:szCs w:val="28"/>
              </w:rPr>
            </w:pPr>
            <w:r>
              <w:rPr>
                <w:rFonts w:ascii="仿宋_GB2312" w:eastAsia="仿宋_GB2312" w:hint="eastAsia"/>
                <w:bCs/>
                <w:sz w:val="28"/>
                <w:szCs w:val="28"/>
              </w:rPr>
              <w:t>自我</w:t>
            </w:r>
          </w:p>
          <w:p w:rsidR="00A62B1B" w:rsidRDefault="00816A40">
            <w:pPr>
              <w:ind w:rightChars="-600" w:right="-1260" w:firstLineChars="100" w:firstLine="280"/>
              <w:rPr>
                <w:rFonts w:ascii="仿宋_GB2312" w:eastAsia="仿宋_GB2312"/>
                <w:bCs/>
                <w:sz w:val="28"/>
                <w:szCs w:val="28"/>
              </w:rPr>
            </w:pPr>
            <w:r>
              <w:rPr>
                <w:rFonts w:ascii="仿宋_GB2312" w:eastAsia="仿宋_GB2312" w:hint="eastAsia"/>
                <w:bCs/>
                <w:sz w:val="28"/>
                <w:szCs w:val="28"/>
              </w:rPr>
              <w:t>评价</w:t>
            </w:r>
          </w:p>
        </w:tc>
        <w:tc>
          <w:tcPr>
            <w:tcW w:w="7560" w:type="dxa"/>
            <w:gridSpan w:val="5"/>
          </w:tcPr>
          <w:p w:rsidR="00A62B1B" w:rsidRDefault="00A62B1B">
            <w:pPr>
              <w:ind w:leftChars="-49" w:left="1297" w:hangingChars="500" w:hanging="1400"/>
              <w:rPr>
                <w:rFonts w:ascii="仿宋_GB2312" w:eastAsia="仿宋_GB2312" w:hAnsi="仿宋"/>
                <w:bCs/>
                <w:sz w:val="28"/>
                <w:szCs w:val="28"/>
              </w:rPr>
            </w:pPr>
          </w:p>
        </w:tc>
      </w:tr>
      <w:tr w:rsidR="00A62B1B">
        <w:trPr>
          <w:trHeight w:val="916"/>
        </w:trPr>
        <w:tc>
          <w:tcPr>
            <w:tcW w:w="9033" w:type="dxa"/>
            <w:gridSpan w:val="6"/>
          </w:tcPr>
          <w:p w:rsidR="00A62B1B" w:rsidRDefault="00816A40">
            <w:pPr>
              <w:spacing w:line="240" w:lineRule="atLeast"/>
              <w:ind w:rightChars="-600" w:right="-1260"/>
              <w:rPr>
                <w:rFonts w:ascii="仿宋_GB2312" w:eastAsia="仿宋_GB2312" w:hAnsi="宋体"/>
                <w:sz w:val="28"/>
                <w:szCs w:val="28"/>
              </w:rPr>
            </w:pPr>
            <w:r>
              <w:rPr>
                <w:rFonts w:ascii="仿宋_GB2312" w:eastAsia="仿宋_GB2312" w:hAnsi="宋体" w:hint="eastAsia"/>
                <w:sz w:val="28"/>
                <w:szCs w:val="28"/>
              </w:rPr>
              <w:t>竞聘考核领导小组办公室意见：</w:t>
            </w:r>
          </w:p>
          <w:p w:rsidR="00A62B1B" w:rsidRDefault="00816A40">
            <w:pPr>
              <w:ind w:rightChars="-600" w:right="-1260" w:firstLineChars="2200" w:firstLine="6160"/>
              <w:rPr>
                <w:rFonts w:ascii="仿宋_GB2312" w:eastAsia="仿宋_GB2312"/>
                <w:bCs/>
                <w:sz w:val="28"/>
                <w:szCs w:val="28"/>
              </w:rPr>
            </w:pP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tc>
      </w:tr>
      <w:tr w:rsidR="00A62B1B">
        <w:trPr>
          <w:trHeight w:val="1060"/>
        </w:trPr>
        <w:tc>
          <w:tcPr>
            <w:tcW w:w="9033" w:type="dxa"/>
            <w:gridSpan w:val="6"/>
          </w:tcPr>
          <w:p w:rsidR="00A62B1B" w:rsidRDefault="00816A40">
            <w:pPr>
              <w:ind w:rightChars="-600" w:right="-1260"/>
              <w:rPr>
                <w:rFonts w:ascii="仿宋_GB2312" w:eastAsia="仿宋_GB2312" w:hAnsi="宋体"/>
                <w:sz w:val="28"/>
                <w:szCs w:val="28"/>
              </w:rPr>
            </w:pPr>
            <w:r>
              <w:rPr>
                <w:rFonts w:ascii="仿宋_GB2312" w:eastAsia="仿宋_GB2312" w:hAnsi="宋体" w:hint="eastAsia"/>
                <w:sz w:val="28"/>
                <w:szCs w:val="28"/>
              </w:rPr>
              <w:t>竞聘考核领导小组意见：</w:t>
            </w:r>
          </w:p>
          <w:p w:rsidR="00A62B1B" w:rsidRDefault="00816A40">
            <w:pPr>
              <w:ind w:rightChars="-600" w:right="-1260" w:firstLineChars="2200" w:firstLine="6160"/>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tc>
      </w:tr>
    </w:tbl>
    <w:p w:rsidR="00A62B1B" w:rsidRDefault="00816A40">
      <w:pPr>
        <w:spacing w:line="560" w:lineRule="exact"/>
        <w:rPr>
          <w:rFonts w:ascii="仿宋_GB2312" w:eastAsia="仿宋_GB2312" w:hAnsi="宋体"/>
          <w:color w:val="000000"/>
          <w:sz w:val="24"/>
        </w:rPr>
      </w:pPr>
      <w:r>
        <w:rPr>
          <w:rFonts w:ascii="仿宋_GB2312" w:eastAsia="仿宋_GB2312" w:hAnsi="宋体" w:hint="eastAsia"/>
          <w:b/>
          <w:bCs/>
          <w:sz w:val="24"/>
        </w:rPr>
        <w:t>注：</w:t>
      </w:r>
      <w:r>
        <w:rPr>
          <w:rFonts w:ascii="仿宋_GB2312" w:eastAsia="仿宋_GB2312" w:hAnsi="宋体" w:hint="eastAsia"/>
          <w:color w:val="000000"/>
          <w:sz w:val="24"/>
        </w:rPr>
        <w:t>请在</w:t>
      </w:r>
      <w:r>
        <w:rPr>
          <w:rFonts w:ascii="仿宋_GB2312" w:eastAsia="仿宋_GB2312" w:hAnsi="宋体" w:hint="eastAsia"/>
          <w:color w:val="000000"/>
          <w:sz w:val="24"/>
        </w:rPr>
        <w:t>2024</w:t>
      </w:r>
      <w:r>
        <w:rPr>
          <w:rFonts w:ascii="仿宋_GB2312" w:eastAsia="仿宋_GB2312" w:hAnsi="宋体" w:hint="eastAsia"/>
          <w:color w:val="000000"/>
          <w:sz w:val="24"/>
        </w:rPr>
        <w:t>年</w:t>
      </w:r>
      <w:r>
        <w:rPr>
          <w:rFonts w:ascii="仿宋_GB2312" w:eastAsia="仿宋_GB2312" w:hAnsi="宋体" w:hint="eastAsia"/>
          <w:color w:val="000000"/>
          <w:sz w:val="24"/>
        </w:rPr>
        <w:t>3</w:t>
      </w:r>
      <w:r>
        <w:rPr>
          <w:rFonts w:ascii="仿宋_GB2312" w:eastAsia="仿宋_GB2312" w:hAnsi="宋体" w:hint="eastAsia"/>
          <w:color w:val="000000"/>
          <w:sz w:val="24"/>
        </w:rPr>
        <w:t>月</w:t>
      </w:r>
      <w:r>
        <w:rPr>
          <w:rFonts w:ascii="仿宋_GB2312" w:eastAsia="仿宋_GB2312" w:hAnsi="宋体" w:hint="eastAsia"/>
          <w:color w:val="000000"/>
          <w:sz w:val="24"/>
        </w:rPr>
        <w:t>13</w:t>
      </w:r>
      <w:r>
        <w:rPr>
          <w:rFonts w:ascii="仿宋_GB2312" w:eastAsia="仿宋_GB2312" w:hAnsi="宋体" w:hint="eastAsia"/>
          <w:color w:val="000000"/>
          <w:sz w:val="24"/>
        </w:rPr>
        <w:t>日上午</w:t>
      </w:r>
      <w:r>
        <w:rPr>
          <w:rFonts w:ascii="仿宋_GB2312" w:eastAsia="仿宋_GB2312" w:hAnsi="宋体" w:hint="eastAsia"/>
          <w:color w:val="000000"/>
          <w:sz w:val="24"/>
        </w:rPr>
        <w:t>12</w:t>
      </w:r>
      <w:r>
        <w:rPr>
          <w:rFonts w:ascii="仿宋_GB2312" w:eastAsia="仿宋_GB2312" w:hAnsi="宋体" w:hint="eastAsia"/>
          <w:color w:val="000000"/>
          <w:sz w:val="24"/>
        </w:rPr>
        <w:t>：</w:t>
      </w:r>
      <w:r>
        <w:rPr>
          <w:rFonts w:ascii="仿宋_GB2312" w:eastAsia="仿宋_GB2312" w:hAnsi="宋体" w:hint="eastAsia"/>
          <w:color w:val="000000"/>
          <w:sz w:val="24"/>
        </w:rPr>
        <w:t>00</w:t>
      </w:r>
      <w:r>
        <w:rPr>
          <w:rFonts w:ascii="仿宋_GB2312" w:eastAsia="仿宋_GB2312" w:hAnsi="宋体" w:hint="eastAsia"/>
          <w:color w:val="000000"/>
          <w:sz w:val="24"/>
        </w:rPr>
        <w:t>前将报名表发送至人事邮箱</w:t>
      </w:r>
      <w:r>
        <w:rPr>
          <w:rFonts w:ascii="仿宋_GB2312" w:eastAsia="仿宋_GB2312" w:hAnsi="宋体" w:hint="eastAsia"/>
          <w:color w:val="000000"/>
          <w:sz w:val="24"/>
        </w:rPr>
        <w:lastRenderedPageBreak/>
        <w:t>75246450@qq.com</w:t>
      </w:r>
    </w:p>
    <w:p w:rsidR="00A62B1B" w:rsidRDefault="00A62B1B">
      <w:pPr>
        <w:ind w:rightChars="-600" w:right="-1260"/>
        <w:rPr>
          <w:rFonts w:ascii="仿宋_GB2312" w:eastAsia="仿宋_GB2312"/>
        </w:rPr>
        <w:sectPr w:rsidR="00A62B1B">
          <w:headerReference w:type="default" r:id="rId9"/>
          <w:footerReference w:type="even" r:id="rId10"/>
          <w:footerReference w:type="default" r:id="rId11"/>
          <w:pgSz w:w="11906" w:h="16838"/>
          <w:pgMar w:top="1418" w:right="1418" w:bottom="1418" w:left="1474" w:header="851" w:footer="907" w:gutter="0"/>
          <w:cols w:space="720"/>
          <w:docGrid w:type="lines" w:linePitch="312"/>
        </w:sectPr>
      </w:pPr>
    </w:p>
    <w:p w:rsidR="00A62B1B" w:rsidRDefault="00816A40">
      <w:pPr>
        <w:spacing w:line="560" w:lineRule="exact"/>
        <w:rPr>
          <w:rFonts w:ascii="仿宋_GB2312" w:eastAsia="仿宋_GB2312" w:hAnsi="宋体"/>
          <w:sz w:val="32"/>
          <w:szCs w:val="32"/>
        </w:rPr>
      </w:pPr>
      <w:r>
        <w:rPr>
          <w:rFonts w:ascii="仿宋_GB2312" w:eastAsia="仿宋_GB2312" w:hAnsi="宋体" w:hint="eastAsia"/>
          <w:sz w:val="32"/>
          <w:szCs w:val="32"/>
        </w:rPr>
        <w:lastRenderedPageBreak/>
        <w:t>附件</w:t>
      </w:r>
      <w:r>
        <w:rPr>
          <w:rFonts w:ascii="仿宋_GB2312" w:eastAsia="仿宋_GB2312" w:hAnsi="宋体" w:hint="eastAsia"/>
          <w:sz w:val="32"/>
          <w:szCs w:val="32"/>
        </w:rPr>
        <w:t>3</w:t>
      </w:r>
    </w:p>
    <w:p w:rsidR="00A62B1B" w:rsidRDefault="00816A40">
      <w:pPr>
        <w:widowControl/>
        <w:jc w:val="center"/>
        <w:rPr>
          <w:rFonts w:ascii="宋体" w:cs="宋体"/>
          <w:b/>
          <w:kern w:val="0"/>
          <w:sz w:val="32"/>
          <w:szCs w:val="32"/>
        </w:rPr>
      </w:pPr>
      <w:r>
        <w:rPr>
          <w:rFonts w:ascii="宋体" w:hAnsi="宋体" w:cs="宋体" w:hint="eastAsia"/>
          <w:b/>
          <w:kern w:val="0"/>
          <w:sz w:val="36"/>
          <w:szCs w:val="36"/>
        </w:rPr>
        <w:t>厦门市鼓浪屿文化旅游发展中心岗位竞聘上岗测评表</w:t>
      </w:r>
    </w:p>
    <w:p w:rsidR="00A62B1B" w:rsidRDefault="00816A40">
      <w:pPr>
        <w:spacing w:line="240" w:lineRule="exact"/>
        <w:rPr>
          <w:szCs w:val="21"/>
        </w:rPr>
      </w:pPr>
      <w:r>
        <w:rPr>
          <w:sz w:val="18"/>
          <w:szCs w:val="18"/>
        </w:rPr>
        <w:t xml:space="preserve">                                                                                                                            </w:t>
      </w:r>
      <w:r>
        <w:rPr>
          <w:szCs w:val="21"/>
        </w:rPr>
        <w:t xml:space="preserve"> </w:t>
      </w:r>
    </w:p>
    <w:p w:rsidR="00A62B1B" w:rsidRDefault="00816A40">
      <w:pPr>
        <w:spacing w:line="300" w:lineRule="exact"/>
        <w:ind w:firstLineChars="450" w:firstLine="1080"/>
        <w:rPr>
          <w:szCs w:val="21"/>
        </w:rPr>
      </w:pPr>
      <w:r>
        <w:rPr>
          <w:rFonts w:hint="eastAsia"/>
          <w:sz w:val="24"/>
          <w:szCs w:val="21"/>
        </w:rPr>
        <w:t>竞聘岗位名称：</w:t>
      </w: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bl>
      <w:tblPr>
        <w:tblpPr w:leftFromText="180" w:rightFromText="180" w:vertAnchor="text" w:horzAnchor="page" w:tblpX="1866" w:tblpY="1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84"/>
        <w:gridCol w:w="2267"/>
        <w:gridCol w:w="1694"/>
        <w:gridCol w:w="6"/>
        <w:gridCol w:w="1558"/>
        <w:gridCol w:w="1560"/>
        <w:gridCol w:w="1705"/>
      </w:tblGrid>
      <w:tr w:rsidR="00A62B1B">
        <w:trPr>
          <w:trHeight w:val="1123"/>
        </w:trPr>
        <w:tc>
          <w:tcPr>
            <w:tcW w:w="2160" w:type="dxa"/>
            <w:vAlign w:val="center"/>
          </w:tcPr>
          <w:p w:rsidR="00A62B1B" w:rsidRDefault="00816A40">
            <w:pPr>
              <w:ind w:firstLineChars="550" w:firstLine="1320"/>
              <w:rPr>
                <w:sz w:val="24"/>
              </w:rPr>
            </w:pPr>
            <w:r>
              <w:rPr>
                <w:sz w:val="24"/>
              </w:rPr>
              <w:t xml:space="preserve">           </w:t>
            </w:r>
          </w:p>
          <w:p w:rsidR="00A62B1B" w:rsidRDefault="00816A40">
            <w:pPr>
              <w:ind w:firstLineChars="300" w:firstLine="720"/>
              <w:rPr>
                <w:sz w:val="24"/>
              </w:rPr>
            </w:pPr>
            <w:r>
              <w:rPr>
                <w:rFonts w:hint="eastAsia"/>
                <w:sz w:val="24"/>
              </w:rPr>
              <w:t>姓</w:t>
            </w:r>
            <w:r>
              <w:rPr>
                <w:sz w:val="24"/>
              </w:rPr>
              <w:t xml:space="preserve"> </w:t>
            </w:r>
            <w:r>
              <w:rPr>
                <w:rFonts w:hint="eastAsia"/>
                <w:sz w:val="24"/>
              </w:rPr>
              <w:t>名</w:t>
            </w:r>
            <w:r>
              <w:rPr>
                <w:sz w:val="24"/>
              </w:rPr>
              <w:t xml:space="preserve"> </w:t>
            </w:r>
          </w:p>
        </w:tc>
        <w:tc>
          <w:tcPr>
            <w:tcW w:w="2184" w:type="dxa"/>
            <w:vAlign w:val="center"/>
          </w:tcPr>
          <w:p w:rsidR="00A62B1B" w:rsidRDefault="00A62B1B">
            <w:pPr>
              <w:jc w:val="center"/>
              <w:rPr>
                <w:sz w:val="24"/>
              </w:rPr>
            </w:pPr>
          </w:p>
        </w:tc>
        <w:tc>
          <w:tcPr>
            <w:tcW w:w="2267" w:type="dxa"/>
            <w:vAlign w:val="center"/>
          </w:tcPr>
          <w:p w:rsidR="00A62B1B" w:rsidRDefault="00A62B1B">
            <w:pPr>
              <w:jc w:val="center"/>
              <w:rPr>
                <w:sz w:val="24"/>
              </w:rPr>
            </w:pPr>
          </w:p>
        </w:tc>
        <w:tc>
          <w:tcPr>
            <w:tcW w:w="1694" w:type="dxa"/>
            <w:vAlign w:val="center"/>
          </w:tcPr>
          <w:p w:rsidR="00A62B1B" w:rsidRDefault="00A62B1B">
            <w:pPr>
              <w:jc w:val="center"/>
              <w:rPr>
                <w:sz w:val="24"/>
              </w:rPr>
            </w:pPr>
          </w:p>
        </w:tc>
        <w:tc>
          <w:tcPr>
            <w:tcW w:w="1564" w:type="dxa"/>
            <w:gridSpan w:val="2"/>
            <w:vAlign w:val="center"/>
          </w:tcPr>
          <w:p w:rsidR="00A62B1B" w:rsidRDefault="00A62B1B">
            <w:pPr>
              <w:jc w:val="center"/>
              <w:rPr>
                <w:sz w:val="24"/>
              </w:rPr>
            </w:pPr>
          </w:p>
        </w:tc>
        <w:tc>
          <w:tcPr>
            <w:tcW w:w="1560" w:type="dxa"/>
            <w:vAlign w:val="center"/>
          </w:tcPr>
          <w:p w:rsidR="00A62B1B" w:rsidRDefault="00A62B1B">
            <w:pPr>
              <w:jc w:val="center"/>
              <w:rPr>
                <w:sz w:val="24"/>
              </w:rPr>
            </w:pPr>
          </w:p>
        </w:tc>
        <w:tc>
          <w:tcPr>
            <w:tcW w:w="1705" w:type="dxa"/>
            <w:vAlign w:val="center"/>
          </w:tcPr>
          <w:p w:rsidR="00A62B1B" w:rsidRDefault="00A62B1B">
            <w:pPr>
              <w:jc w:val="center"/>
              <w:rPr>
                <w:sz w:val="24"/>
              </w:rPr>
            </w:pPr>
          </w:p>
        </w:tc>
      </w:tr>
      <w:tr w:rsidR="00A62B1B">
        <w:trPr>
          <w:trHeight w:val="720"/>
        </w:trPr>
        <w:tc>
          <w:tcPr>
            <w:tcW w:w="2160" w:type="dxa"/>
            <w:vAlign w:val="center"/>
          </w:tcPr>
          <w:p w:rsidR="00A62B1B" w:rsidRDefault="00816A40">
            <w:pPr>
              <w:jc w:val="center"/>
              <w:rPr>
                <w:rFonts w:ascii="宋体" w:cs="宋体"/>
                <w:sz w:val="24"/>
              </w:rPr>
            </w:pPr>
            <w:r>
              <w:rPr>
                <w:rFonts w:ascii="宋体" w:hAnsi="宋体" w:cs="宋体" w:hint="eastAsia"/>
                <w:sz w:val="24"/>
              </w:rPr>
              <w:t>得</w:t>
            </w:r>
            <w:r>
              <w:rPr>
                <w:rFonts w:ascii="宋体" w:hAnsi="宋体" w:cs="宋体"/>
                <w:sz w:val="24"/>
              </w:rPr>
              <w:t xml:space="preserve"> </w:t>
            </w:r>
            <w:r>
              <w:rPr>
                <w:rFonts w:ascii="宋体" w:hAnsi="宋体" w:cs="宋体" w:hint="eastAsia"/>
                <w:sz w:val="24"/>
              </w:rPr>
              <w:t>分</w:t>
            </w:r>
          </w:p>
        </w:tc>
        <w:tc>
          <w:tcPr>
            <w:tcW w:w="2184" w:type="dxa"/>
            <w:vAlign w:val="center"/>
          </w:tcPr>
          <w:p w:rsidR="00A62B1B" w:rsidRDefault="00A62B1B">
            <w:pPr>
              <w:jc w:val="center"/>
              <w:rPr>
                <w:szCs w:val="21"/>
              </w:rPr>
            </w:pPr>
          </w:p>
        </w:tc>
        <w:tc>
          <w:tcPr>
            <w:tcW w:w="2267" w:type="dxa"/>
            <w:vAlign w:val="center"/>
          </w:tcPr>
          <w:p w:rsidR="00A62B1B" w:rsidRDefault="00A62B1B">
            <w:pPr>
              <w:jc w:val="center"/>
              <w:rPr>
                <w:szCs w:val="21"/>
              </w:rPr>
            </w:pPr>
          </w:p>
        </w:tc>
        <w:tc>
          <w:tcPr>
            <w:tcW w:w="1700" w:type="dxa"/>
            <w:gridSpan w:val="2"/>
            <w:vAlign w:val="center"/>
          </w:tcPr>
          <w:p w:rsidR="00A62B1B" w:rsidRDefault="00A62B1B">
            <w:pPr>
              <w:jc w:val="center"/>
              <w:rPr>
                <w:sz w:val="24"/>
              </w:rPr>
            </w:pPr>
          </w:p>
        </w:tc>
        <w:tc>
          <w:tcPr>
            <w:tcW w:w="1558" w:type="dxa"/>
            <w:vAlign w:val="center"/>
          </w:tcPr>
          <w:p w:rsidR="00A62B1B" w:rsidRDefault="00A62B1B">
            <w:pPr>
              <w:jc w:val="center"/>
              <w:rPr>
                <w:sz w:val="24"/>
              </w:rPr>
            </w:pPr>
          </w:p>
        </w:tc>
        <w:tc>
          <w:tcPr>
            <w:tcW w:w="1560" w:type="dxa"/>
            <w:vAlign w:val="center"/>
          </w:tcPr>
          <w:p w:rsidR="00A62B1B" w:rsidRDefault="00A62B1B">
            <w:pPr>
              <w:jc w:val="center"/>
              <w:rPr>
                <w:sz w:val="24"/>
              </w:rPr>
            </w:pPr>
          </w:p>
        </w:tc>
        <w:tc>
          <w:tcPr>
            <w:tcW w:w="1705" w:type="dxa"/>
            <w:vAlign w:val="center"/>
          </w:tcPr>
          <w:p w:rsidR="00A62B1B" w:rsidRDefault="00A62B1B">
            <w:pPr>
              <w:jc w:val="center"/>
              <w:rPr>
                <w:sz w:val="24"/>
              </w:rPr>
            </w:pPr>
          </w:p>
        </w:tc>
      </w:tr>
      <w:tr w:rsidR="00A62B1B">
        <w:trPr>
          <w:trHeight w:val="720"/>
        </w:trPr>
        <w:tc>
          <w:tcPr>
            <w:tcW w:w="2160" w:type="dxa"/>
            <w:vAlign w:val="center"/>
          </w:tcPr>
          <w:p w:rsidR="00A62B1B" w:rsidRDefault="00816A40">
            <w:pPr>
              <w:jc w:val="center"/>
              <w:rPr>
                <w:rFonts w:ascii="宋体" w:cs="宋体"/>
                <w:sz w:val="24"/>
              </w:rPr>
            </w:pPr>
            <w:r>
              <w:rPr>
                <w:rFonts w:ascii="宋体" w:hAnsi="宋体" w:cs="宋体" w:hint="eastAsia"/>
                <w:sz w:val="24"/>
              </w:rPr>
              <w:t>评分标准参考</w:t>
            </w:r>
          </w:p>
        </w:tc>
        <w:tc>
          <w:tcPr>
            <w:tcW w:w="10974" w:type="dxa"/>
            <w:gridSpan w:val="7"/>
            <w:vAlign w:val="center"/>
          </w:tcPr>
          <w:p w:rsidR="00A62B1B" w:rsidRDefault="00816A40">
            <w:pPr>
              <w:rPr>
                <w:sz w:val="24"/>
              </w:rPr>
            </w:pPr>
            <w:r>
              <w:rPr>
                <w:rFonts w:hint="eastAsia"/>
                <w:sz w:val="24"/>
              </w:rPr>
              <w:t>（</w:t>
            </w:r>
            <w:r>
              <w:rPr>
                <w:sz w:val="24"/>
              </w:rPr>
              <w:t>100—91</w:t>
            </w:r>
            <w:r>
              <w:rPr>
                <w:rFonts w:hint="eastAsia"/>
                <w:sz w:val="24"/>
              </w:rPr>
              <w:t>分）优秀，（</w:t>
            </w:r>
            <w:r>
              <w:rPr>
                <w:sz w:val="24"/>
              </w:rPr>
              <w:t>90—80</w:t>
            </w:r>
            <w:r>
              <w:rPr>
                <w:rFonts w:hint="eastAsia"/>
                <w:sz w:val="24"/>
              </w:rPr>
              <w:t>分）胜任，（</w:t>
            </w:r>
            <w:r>
              <w:rPr>
                <w:sz w:val="24"/>
              </w:rPr>
              <w:t>79—60</w:t>
            </w:r>
            <w:r>
              <w:rPr>
                <w:rFonts w:hint="eastAsia"/>
                <w:sz w:val="24"/>
              </w:rPr>
              <w:t>分）不胜任</w:t>
            </w:r>
          </w:p>
        </w:tc>
      </w:tr>
    </w:tbl>
    <w:p w:rsidR="00A62B1B" w:rsidRDefault="00A62B1B">
      <w:pPr>
        <w:spacing w:line="300" w:lineRule="exact"/>
        <w:ind w:firstLineChars="450" w:firstLine="945"/>
        <w:rPr>
          <w:szCs w:val="21"/>
        </w:rPr>
      </w:pPr>
    </w:p>
    <w:p w:rsidR="00A62B1B" w:rsidRDefault="00816A40">
      <w:pPr>
        <w:widowControl/>
        <w:spacing w:line="500" w:lineRule="exact"/>
        <w:ind w:left="2125" w:hangingChars="1012" w:hanging="2125"/>
        <w:rPr>
          <w:rFonts w:ascii="宋体" w:hAnsi="宋体" w:cs="宋体"/>
          <w:sz w:val="24"/>
        </w:rPr>
      </w:pPr>
      <w:r>
        <w:t xml:space="preserve">     </w:t>
      </w:r>
      <w:r>
        <w:rPr>
          <w:rFonts w:ascii="宋体" w:hAnsi="宋体" w:cs="宋体"/>
          <w:sz w:val="24"/>
        </w:rPr>
        <w:t xml:space="preserve"> </w:t>
      </w:r>
      <w:r>
        <w:rPr>
          <w:rFonts w:ascii="宋体" w:hAnsi="宋体" w:cs="宋体" w:hint="eastAsia"/>
          <w:sz w:val="24"/>
        </w:rPr>
        <w:t>填表说明：</w:t>
      </w:r>
      <w:r>
        <w:rPr>
          <w:rFonts w:ascii="宋体" w:hAnsi="宋体" w:cs="宋体"/>
          <w:sz w:val="24"/>
        </w:rPr>
        <w:t>1.</w:t>
      </w:r>
      <w:r>
        <w:rPr>
          <w:rFonts w:ascii="宋体" w:hAnsi="宋体" w:cs="宋体" w:hint="eastAsia"/>
          <w:sz w:val="24"/>
        </w:rPr>
        <w:t>测评满分</w:t>
      </w:r>
      <w:r>
        <w:rPr>
          <w:rFonts w:ascii="宋体" w:hAnsi="宋体" w:cs="宋体"/>
          <w:sz w:val="24"/>
        </w:rPr>
        <w:t>100</w:t>
      </w:r>
      <w:r>
        <w:rPr>
          <w:rFonts w:ascii="宋体" w:hAnsi="宋体" w:cs="宋体" w:hint="eastAsia"/>
          <w:sz w:val="24"/>
        </w:rPr>
        <w:t>分，量化分值权重为：德</w:t>
      </w:r>
      <w:r>
        <w:rPr>
          <w:rFonts w:ascii="宋体" w:hAnsi="宋体" w:cs="宋体"/>
          <w:sz w:val="24"/>
        </w:rPr>
        <w:t>20</w:t>
      </w:r>
      <w:r>
        <w:rPr>
          <w:rFonts w:ascii="宋体" w:hAnsi="宋体" w:cs="宋体" w:hint="eastAsia"/>
          <w:sz w:val="24"/>
        </w:rPr>
        <w:t>分（思想政治表现</w:t>
      </w:r>
      <w:r>
        <w:rPr>
          <w:rFonts w:ascii="宋体" w:hAnsi="宋体" w:cs="宋体"/>
          <w:sz w:val="24"/>
        </w:rPr>
        <w:t>10</w:t>
      </w:r>
      <w:r>
        <w:rPr>
          <w:rFonts w:ascii="宋体" w:hAnsi="宋体" w:cs="宋体" w:hint="eastAsia"/>
          <w:sz w:val="24"/>
        </w:rPr>
        <w:t>分、职业道德和社会公德</w:t>
      </w:r>
      <w:r>
        <w:rPr>
          <w:rFonts w:ascii="宋体" w:hAnsi="宋体" w:cs="宋体"/>
          <w:sz w:val="24"/>
        </w:rPr>
        <w:t>10</w:t>
      </w:r>
      <w:r>
        <w:rPr>
          <w:rFonts w:ascii="宋体" w:hAnsi="宋体" w:cs="宋体" w:hint="eastAsia"/>
          <w:sz w:val="24"/>
        </w:rPr>
        <w:t>分），能</w:t>
      </w:r>
      <w:r>
        <w:rPr>
          <w:rFonts w:ascii="宋体" w:hAnsi="宋体" w:cs="宋体"/>
          <w:sz w:val="24"/>
        </w:rPr>
        <w:t>20</w:t>
      </w:r>
      <w:r>
        <w:rPr>
          <w:rFonts w:ascii="宋体" w:hAnsi="宋体" w:cs="宋体" w:hint="eastAsia"/>
          <w:sz w:val="24"/>
        </w:rPr>
        <w:t>分（政策理论水平</w:t>
      </w:r>
      <w:r>
        <w:rPr>
          <w:rFonts w:ascii="宋体" w:hAnsi="宋体" w:cs="宋体"/>
          <w:sz w:val="24"/>
        </w:rPr>
        <w:t>5</w:t>
      </w:r>
      <w:r>
        <w:rPr>
          <w:rFonts w:ascii="宋体" w:hAnsi="宋体" w:cs="宋体" w:hint="eastAsia"/>
          <w:sz w:val="24"/>
        </w:rPr>
        <w:t>分、本职业务能力</w:t>
      </w:r>
      <w:r>
        <w:rPr>
          <w:rFonts w:ascii="宋体" w:hAnsi="宋体" w:cs="宋体"/>
          <w:sz w:val="24"/>
        </w:rPr>
        <w:t>10</w:t>
      </w:r>
      <w:r>
        <w:rPr>
          <w:rFonts w:ascii="宋体" w:hAnsi="宋体" w:cs="宋体" w:hint="eastAsia"/>
          <w:sz w:val="24"/>
        </w:rPr>
        <w:t>分、综合创新能力</w:t>
      </w:r>
      <w:r>
        <w:rPr>
          <w:rFonts w:ascii="宋体" w:hAnsi="宋体" w:cs="宋体"/>
          <w:sz w:val="24"/>
        </w:rPr>
        <w:t>5</w:t>
      </w:r>
      <w:r>
        <w:rPr>
          <w:rFonts w:ascii="宋体" w:hAnsi="宋体" w:cs="宋体" w:hint="eastAsia"/>
          <w:sz w:val="24"/>
        </w:rPr>
        <w:t>分），勤</w:t>
      </w:r>
      <w:r>
        <w:rPr>
          <w:rFonts w:ascii="宋体" w:hAnsi="宋体" w:cs="宋体"/>
          <w:sz w:val="24"/>
        </w:rPr>
        <w:t>10</w:t>
      </w:r>
      <w:r>
        <w:rPr>
          <w:rFonts w:ascii="宋体" w:hAnsi="宋体" w:cs="宋体" w:hint="eastAsia"/>
          <w:sz w:val="24"/>
        </w:rPr>
        <w:t>分（出勤情况</w:t>
      </w:r>
      <w:r>
        <w:rPr>
          <w:rFonts w:ascii="宋体" w:hAnsi="宋体" w:cs="宋体"/>
          <w:sz w:val="24"/>
        </w:rPr>
        <w:t>5</w:t>
      </w:r>
      <w:r>
        <w:rPr>
          <w:rFonts w:ascii="宋体" w:hAnsi="宋体" w:cs="宋体" w:hint="eastAsia"/>
          <w:sz w:val="24"/>
        </w:rPr>
        <w:t>分、工作作风</w:t>
      </w:r>
      <w:r>
        <w:rPr>
          <w:rFonts w:ascii="宋体" w:hAnsi="宋体" w:cs="宋体"/>
          <w:sz w:val="24"/>
        </w:rPr>
        <w:t>5</w:t>
      </w:r>
      <w:r>
        <w:rPr>
          <w:rFonts w:ascii="宋体" w:hAnsi="宋体" w:cs="宋体" w:hint="eastAsia"/>
          <w:sz w:val="24"/>
        </w:rPr>
        <w:t>分），</w:t>
      </w:r>
      <w:proofErr w:type="gramStart"/>
      <w:r>
        <w:rPr>
          <w:rFonts w:ascii="宋体" w:hAnsi="宋体" w:cs="宋体" w:hint="eastAsia"/>
          <w:sz w:val="24"/>
        </w:rPr>
        <w:t>绩</w:t>
      </w:r>
      <w:proofErr w:type="gramEnd"/>
      <w:r>
        <w:rPr>
          <w:rFonts w:ascii="宋体" w:hAnsi="宋体" w:cs="宋体"/>
          <w:sz w:val="24"/>
        </w:rPr>
        <w:t>40</w:t>
      </w:r>
      <w:r>
        <w:rPr>
          <w:rFonts w:ascii="宋体" w:hAnsi="宋体" w:cs="宋体" w:hint="eastAsia"/>
          <w:sz w:val="24"/>
        </w:rPr>
        <w:t>分（工作任务</w:t>
      </w:r>
      <w:r>
        <w:rPr>
          <w:rFonts w:ascii="宋体" w:hAnsi="宋体" w:cs="宋体"/>
          <w:sz w:val="24"/>
        </w:rPr>
        <w:t>10</w:t>
      </w:r>
      <w:r>
        <w:rPr>
          <w:rFonts w:ascii="宋体" w:hAnsi="宋体" w:cs="宋体" w:hint="eastAsia"/>
          <w:sz w:val="24"/>
        </w:rPr>
        <w:t>分、工作质量</w:t>
      </w:r>
      <w:r>
        <w:rPr>
          <w:rFonts w:ascii="宋体" w:hAnsi="宋体" w:cs="宋体"/>
          <w:sz w:val="24"/>
        </w:rPr>
        <w:t>10</w:t>
      </w:r>
      <w:r>
        <w:rPr>
          <w:rFonts w:ascii="宋体" w:hAnsi="宋体" w:cs="宋体" w:hint="eastAsia"/>
          <w:sz w:val="24"/>
        </w:rPr>
        <w:t>分、工作效率及效益</w:t>
      </w:r>
      <w:r>
        <w:rPr>
          <w:rFonts w:ascii="宋体" w:hAnsi="宋体" w:cs="宋体"/>
          <w:sz w:val="24"/>
        </w:rPr>
        <w:t>10</w:t>
      </w:r>
      <w:r>
        <w:rPr>
          <w:rFonts w:ascii="宋体" w:hAnsi="宋体" w:cs="宋体" w:hint="eastAsia"/>
          <w:sz w:val="24"/>
        </w:rPr>
        <w:t>分、工作难易程度</w:t>
      </w:r>
      <w:r>
        <w:rPr>
          <w:rFonts w:ascii="宋体" w:hAnsi="宋体" w:cs="宋体"/>
          <w:sz w:val="24"/>
        </w:rPr>
        <w:t>10</w:t>
      </w:r>
      <w:r>
        <w:rPr>
          <w:rFonts w:ascii="宋体" w:hAnsi="宋体" w:cs="宋体" w:hint="eastAsia"/>
          <w:sz w:val="24"/>
        </w:rPr>
        <w:t>分），</w:t>
      </w:r>
      <w:proofErr w:type="gramStart"/>
      <w:r>
        <w:rPr>
          <w:rFonts w:ascii="宋体" w:hAnsi="宋体" w:cs="宋体" w:hint="eastAsia"/>
          <w:sz w:val="24"/>
        </w:rPr>
        <w:t>廉</w:t>
      </w:r>
      <w:proofErr w:type="gramEnd"/>
      <w:r>
        <w:rPr>
          <w:rFonts w:ascii="宋体" w:hAnsi="宋体" w:cs="宋体"/>
          <w:sz w:val="24"/>
        </w:rPr>
        <w:t>10</w:t>
      </w:r>
      <w:r>
        <w:rPr>
          <w:rFonts w:ascii="宋体" w:hAnsi="宋体" w:cs="宋体" w:hint="eastAsia"/>
          <w:sz w:val="24"/>
        </w:rPr>
        <w:t>分（廉洁自律</w:t>
      </w:r>
      <w:r>
        <w:rPr>
          <w:rFonts w:ascii="宋体" w:hAnsi="宋体" w:cs="宋体"/>
          <w:sz w:val="24"/>
        </w:rPr>
        <w:t>10</w:t>
      </w:r>
      <w:r>
        <w:rPr>
          <w:rFonts w:ascii="宋体" w:hAnsi="宋体" w:cs="宋体" w:hint="eastAsia"/>
          <w:sz w:val="24"/>
        </w:rPr>
        <w:t>分）；</w:t>
      </w:r>
    </w:p>
    <w:p w:rsidR="00A62B1B" w:rsidRDefault="00816A40">
      <w:pPr>
        <w:widowControl/>
        <w:spacing w:line="500" w:lineRule="exact"/>
        <w:ind w:firstLineChars="762" w:firstLine="1829"/>
        <w:rPr>
          <w:rFonts w:ascii="宋体" w:hAnsi="宋体" w:cs="宋体"/>
          <w:sz w:val="24"/>
        </w:rPr>
      </w:pPr>
      <w:r>
        <w:rPr>
          <w:rFonts w:ascii="宋体" w:hAnsi="宋体" w:cs="宋体"/>
          <w:sz w:val="24"/>
        </w:rPr>
        <w:t>2.</w:t>
      </w:r>
      <w:r>
        <w:rPr>
          <w:rFonts w:ascii="宋体" w:hAnsi="宋体" w:cs="宋体" w:hint="eastAsia"/>
          <w:sz w:val="24"/>
        </w:rPr>
        <w:t>分数超过</w:t>
      </w:r>
      <w:r>
        <w:rPr>
          <w:rFonts w:ascii="宋体" w:hAnsi="宋体" w:cs="宋体"/>
          <w:sz w:val="24"/>
        </w:rPr>
        <w:t>100</w:t>
      </w:r>
      <w:r>
        <w:rPr>
          <w:rFonts w:ascii="宋体" w:hAnsi="宋体" w:cs="宋体" w:hint="eastAsia"/>
          <w:sz w:val="24"/>
        </w:rPr>
        <w:t>分（不含</w:t>
      </w:r>
      <w:r>
        <w:rPr>
          <w:rFonts w:ascii="宋体" w:hAnsi="宋体" w:cs="宋体"/>
          <w:sz w:val="24"/>
        </w:rPr>
        <w:t>100</w:t>
      </w:r>
      <w:r>
        <w:rPr>
          <w:rFonts w:ascii="宋体" w:hAnsi="宋体" w:cs="宋体" w:hint="eastAsia"/>
          <w:sz w:val="24"/>
        </w:rPr>
        <w:t>分）或低于</w:t>
      </w:r>
      <w:r>
        <w:rPr>
          <w:rFonts w:ascii="宋体" w:hAnsi="宋体" w:cs="宋体"/>
          <w:sz w:val="24"/>
        </w:rPr>
        <w:t>60</w:t>
      </w:r>
      <w:r>
        <w:rPr>
          <w:rFonts w:ascii="宋体" w:hAnsi="宋体" w:cs="宋体" w:hint="eastAsia"/>
          <w:sz w:val="24"/>
        </w:rPr>
        <w:t>分（不含</w:t>
      </w:r>
      <w:r>
        <w:rPr>
          <w:rFonts w:ascii="宋体" w:hAnsi="宋体" w:cs="宋体"/>
          <w:sz w:val="24"/>
        </w:rPr>
        <w:t>60</w:t>
      </w:r>
      <w:r>
        <w:rPr>
          <w:rFonts w:ascii="宋体" w:hAnsi="宋体" w:cs="宋体" w:hint="eastAsia"/>
          <w:sz w:val="24"/>
        </w:rPr>
        <w:t>分）选票作废，分数漏填选票作废；</w:t>
      </w:r>
    </w:p>
    <w:p w:rsidR="00A62B1B" w:rsidRDefault="00816A40">
      <w:pPr>
        <w:widowControl/>
        <w:spacing w:line="500" w:lineRule="exact"/>
        <w:ind w:firstLineChars="767" w:firstLine="1841"/>
        <w:rPr>
          <w:rFonts w:ascii="宋体" w:hAnsi="宋体"/>
          <w:sz w:val="24"/>
        </w:rPr>
      </w:pPr>
      <w:r>
        <w:rPr>
          <w:rFonts w:ascii="宋体" w:hAnsi="宋体"/>
          <w:sz w:val="24"/>
        </w:rPr>
        <w:t>3.</w:t>
      </w:r>
      <w:r>
        <w:rPr>
          <w:rFonts w:ascii="宋体" w:hAnsi="宋体" w:hint="eastAsia"/>
          <w:sz w:val="24"/>
        </w:rPr>
        <w:t>竞聘者演讲满分为</w:t>
      </w:r>
      <w:r>
        <w:rPr>
          <w:rFonts w:ascii="宋体" w:hAnsi="宋体"/>
          <w:sz w:val="24"/>
        </w:rPr>
        <w:t>100</w:t>
      </w:r>
      <w:r>
        <w:rPr>
          <w:rFonts w:ascii="宋体" w:hAnsi="宋体" w:hint="eastAsia"/>
          <w:sz w:val="24"/>
        </w:rPr>
        <w:t>分，合格分为</w:t>
      </w:r>
      <w:r>
        <w:rPr>
          <w:rFonts w:ascii="宋体" w:hAnsi="宋体"/>
          <w:sz w:val="24"/>
        </w:rPr>
        <w:t>80</w:t>
      </w:r>
      <w:r>
        <w:rPr>
          <w:rFonts w:ascii="宋体" w:hAnsi="宋体" w:hint="eastAsia"/>
          <w:sz w:val="24"/>
        </w:rPr>
        <w:t>分（</w:t>
      </w:r>
      <w:r>
        <w:rPr>
          <w:rFonts w:ascii="宋体" w:hAnsi="宋体"/>
          <w:sz w:val="24"/>
        </w:rPr>
        <w:t>80</w:t>
      </w:r>
      <w:r>
        <w:rPr>
          <w:rFonts w:ascii="宋体" w:hAnsi="宋体" w:hint="eastAsia"/>
          <w:sz w:val="24"/>
        </w:rPr>
        <w:t>分以下不列入考察范围）。</w:t>
      </w:r>
    </w:p>
    <w:p w:rsidR="00A62B1B" w:rsidRDefault="00A62B1B">
      <w:pPr>
        <w:widowControl/>
        <w:spacing w:line="500" w:lineRule="exact"/>
        <w:rPr>
          <w:rFonts w:ascii="宋体" w:hAnsi="宋体"/>
          <w:sz w:val="36"/>
          <w:szCs w:val="36"/>
        </w:rPr>
      </w:pPr>
    </w:p>
    <w:p w:rsidR="00A62B1B" w:rsidRDefault="00A62B1B"/>
    <w:sectPr w:rsidR="00A62B1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A40" w:rsidRDefault="00816A40">
      <w:r>
        <w:separator/>
      </w:r>
    </w:p>
  </w:endnote>
  <w:endnote w:type="continuationSeparator" w:id="0">
    <w:p w:rsidR="00816A40" w:rsidRDefault="0081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1" w:usb1="080E0000" w:usb2="00000000" w:usb3="00000000" w:csb0="00040000"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1B" w:rsidRDefault="00816A40">
    <w:pPr>
      <w:pStyle w:val="a4"/>
      <w:framePr w:wrap="around" w:vAnchor="text" w:hAnchor="margin" w:xAlign="center" w:y="1"/>
      <w:rPr>
        <w:rStyle w:val="a6"/>
      </w:rPr>
    </w:pPr>
    <w:r>
      <w:fldChar w:fldCharType="begin"/>
    </w:r>
    <w:r>
      <w:rPr>
        <w:rStyle w:val="a6"/>
      </w:rPr>
      <w:instrText xml:space="preserve">PAGE  </w:instrText>
    </w:r>
    <w:r>
      <w:fldChar w:fldCharType="separate"/>
    </w:r>
    <w:r>
      <w:t xml:space="preserve"> </w:t>
    </w:r>
    <w:r>
      <w:fldChar w:fldCharType="end"/>
    </w:r>
  </w:p>
  <w:p w:rsidR="00A62B1B" w:rsidRDefault="00A62B1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1B" w:rsidRDefault="00816A40">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2B1B" w:rsidRDefault="00816A40">
                          <w:pPr>
                            <w:pStyle w:val="a4"/>
                            <w:jc w:val="center"/>
                          </w:pPr>
                          <w:r>
                            <w:fldChar w:fldCharType="begin"/>
                          </w:r>
                          <w:r>
                            <w:instrText xml:space="preserve"> PAGE   \* MERGEFORMAT </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drKqT2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rsidR="00A62B1B" w:rsidRDefault="00816A40">
                    <w:pPr>
                      <w:pStyle w:val="a4"/>
                      <w:jc w:val="center"/>
                    </w:pPr>
                    <w:r>
                      <w:fldChar w:fldCharType="begin"/>
                    </w:r>
                    <w:r>
                      <w:instrText xml:space="preserve"> PAGE   \* MERGEFORMAT </w:instrText>
                    </w:r>
                    <w:r>
                      <w:fldChar w:fldCharType="separate"/>
                    </w:r>
                    <w:r>
                      <w:rPr>
                        <w:lang w:val="zh-CN"/>
                      </w:rPr>
                      <w:t>2</w:t>
                    </w:r>
                    <w:r>
                      <w:fldChar w:fldCharType="end"/>
                    </w:r>
                  </w:p>
                </w:txbxContent>
              </v:textbox>
              <w10:wrap anchorx="margin"/>
            </v:shape>
          </w:pict>
        </mc:Fallback>
      </mc:AlternateContent>
    </w:r>
  </w:p>
  <w:p w:rsidR="00A62B1B" w:rsidRDefault="00A62B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A40" w:rsidRDefault="00816A40">
      <w:r>
        <w:separator/>
      </w:r>
    </w:p>
  </w:footnote>
  <w:footnote w:type="continuationSeparator" w:id="0">
    <w:p w:rsidR="00816A40" w:rsidRDefault="0081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1B" w:rsidRDefault="00A62B1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Q1Yjc0OGU1NWY5NzI1OWUwOWIxNzc4MGU4NDk5MGEifQ=="/>
  </w:docVars>
  <w:rsids>
    <w:rsidRoot w:val="039E324E"/>
    <w:rsid w:val="00816A40"/>
    <w:rsid w:val="00A62B1B"/>
    <w:rsid w:val="00F22B8D"/>
    <w:rsid w:val="039E324E"/>
    <w:rsid w:val="736A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F6510-1A2E-4681-8061-B10E8C39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75246450@q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自在在( ￣ 3 ˉ ) ～♪♬♪♪♬</dc:creator>
  <cp:lastModifiedBy>dddsc</cp:lastModifiedBy>
  <cp:revision>2</cp:revision>
  <dcterms:created xsi:type="dcterms:W3CDTF">2024-03-11T08:46:00Z</dcterms:created>
  <dcterms:modified xsi:type="dcterms:W3CDTF">2024-03-11T08:46:00Z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7913DC4F3A454E90AA8ACA5E054CF94B_11</vt:lpwstr>
  </property>
</Properties>
</file>